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4F4BE" w14:textId="77777777" w:rsidR="00B37A8E" w:rsidRDefault="001238C2" w:rsidP="00775BEA">
      <w:pPr>
        <w:ind w:firstLine="567"/>
        <w:jc w:val="center"/>
        <w:rPr>
          <w:rFonts w:ascii="Arial" w:hAnsi="Arial" w:cs="Arial"/>
          <w:b/>
          <w:bCs/>
          <w:sz w:val="22"/>
          <w:szCs w:val="22"/>
        </w:rPr>
      </w:pPr>
      <w:r w:rsidRPr="00F50880">
        <w:rPr>
          <w:rFonts w:ascii="Arial" w:hAnsi="Arial" w:cs="Arial"/>
          <w:b/>
          <w:bCs/>
          <w:caps/>
          <w:sz w:val="22"/>
          <w:szCs w:val="22"/>
        </w:rPr>
        <w:t>Centralizuotos tinklo įrenginių valdymo sistemos</w:t>
      </w:r>
      <w:r w:rsidR="008C102B" w:rsidRPr="00F50880">
        <w:rPr>
          <w:rFonts w:ascii="Arial" w:hAnsi="Arial" w:cs="Arial"/>
          <w:b/>
          <w:bCs/>
          <w:sz w:val="22"/>
          <w:szCs w:val="22"/>
        </w:rPr>
        <w:t xml:space="preserve"> </w:t>
      </w:r>
    </w:p>
    <w:p w14:paraId="3C86F621" w14:textId="4D4FD396" w:rsidR="00E31C0E" w:rsidRPr="00F50880" w:rsidRDefault="001672B2" w:rsidP="00775BEA">
      <w:pPr>
        <w:ind w:firstLine="567"/>
        <w:jc w:val="center"/>
        <w:rPr>
          <w:rFonts w:ascii="Arial" w:hAnsi="Arial" w:cs="Arial"/>
          <w:b/>
          <w:color w:val="auto"/>
          <w:sz w:val="22"/>
          <w:szCs w:val="22"/>
        </w:rPr>
      </w:pPr>
      <w:r w:rsidRPr="00F50880">
        <w:rPr>
          <w:rFonts w:ascii="Arial" w:hAnsi="Arial" w:cs="Arial"/>
          <w:b/>
          <w:color w:val="auto"/>
          <w:sz w:val="22"/>
          <w:szCs w:val="22"/>
        </w:rPr>
        <w:t>TECHNINĖ SPECIFIKACIJA</w:t>
      </w:r>
    </w:p>
    <w:p w14:paraId="412F0043" w14:textId="1AA1BC17" w:rsidR="00724DD3" w:rsidRPr="00F50880"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702F6926" w:rsidR="001672B2" w:rsidRPr="00F50880" w:rsidRDefault="001672B2" w:rsidP="00B37A8E">
      <w:pPr>
        <w:pStyle w:val="Bodytext1"/>
        <w:numPr>
          <w:ilvl w:val="0"/>
          <w:numId w:val="43"/>
        </w:numPr>
        <w:shd w:val="clear" w:color="auto" w:fill="auto"/>
        <w:tabs>
          <w:tab w:val="left" w:pos="142"/>
        </w:tabs>
        <w:spacing w:before="0" w:after="0" w:line="240" w:lineRule="auto"/>
        <w:ind w:left="284" w:right="55" w:hanging="284"/>
        <w:jc w:val="both"/>
        <w:rPr>
          <w:rFonts w:ascii="Arial" w:hAnsi="Arial" w:cs="Arial"/>
          <w:b/>
          <w:sz w:val="22"/>
          <w:szCs w:val="22"/>
        </w:rPr>
      </w:pPr>
      <w:r w:rsidRPr="00F50880">
        <w:rPr>
          <w:rFonts w:ascii="Arial" w:hAnsi="Arial" w:cs="Arial"/>
          <w:b/>
          <w:sz w:val="22"/>
          <w:szCs w:val="22"/>
        </w:rPr>
        <w:t>PIRKIMO OBJEKTAS</w:t>
      </w:r>
    </w:p>
    <w:p w14:paraId="37A1338C" w14:textId="29065390" w:rsidR="00B37A8E" w:rsidRDefault="001238C2" w:rsidP="00B37A8E">
      <w:pPr>
        <w:pStyle w:val="HTMLiankstoformatuotas"/>
        <w:numPr>
          <w:ilvl w:val="1"/>
          <w:numId w:val="44"/>
        </w:numPr>
        <w:shd w:val="clear" w:color="auto" w:fill="FFFFFF"/>
        <w:tabs>
          <w:tab w:val="clear" w:pos="916"/>
          <w:tab w:val="left" w:pos="284"/>
          <w:tab w:val="left" w:pos="426"/>
        </w:tabs>
        <w:ind w:left="0" w:firstLine="0"/>
        <w:jc w:val="both"/>
        <w:rPr>
          <w:rFonts w:ascii="Arial" w:hAnsi="Arial" w:cs="Arial"/>
          <w:color w:val="000000"/>
          <w:sz w:val="22"/>
          <w:szCs w:val="22"/>
        </w:rPr>
      </w:pPr>
      <w:r w:rsidRPr="00F50880">
        <w:rPr>
          <w:rFonts w:ascii="Arial" w:hAnsi="Arial" w:cs="Arial"/>
          <w:sz w:val="22"/>
          <w:szCs w:val="22"/>
        </w:rPr>
        <w:t>Centralizuota tinklo įrenginių valdymo sistema (NAC)</w:t>
      </w:r>
      <w:r w:rsidR="00E31C0E" w:rsidRPr="00F50880">
        <w:rPr>
          <w:rFonts w:ascii="Arial" w:hAnsi="Arial" w:cs="Arial"/>
          <w:sz w:val="22"/>
          <w:szCs w:val="22"/>
        </w:rPr>
        <w:t xml:space="preserve">, </w:t>
      </w:r>
      <w:r w:rsidR="00B37A8E">
        <w:rPr>
          <w:rFonts w:ascii="Arial" w:hAnsi="Arial" w:cs="Arial"/>
          <w:sz w:val="22"/>
          <w:szCs w:val="22"/>
        </w:rPr>
        <w:t xml:space="preserve">BVPŽ kodas </w:t>
      </w:r>
      <w:r w:rsidRPr="00F50880">
        <w:rPr>
          <w:rFonts w:ascii="Arial" w:hAnsi="Arial" w:cs="Arial"/>
          <w:color w:val="000000"/>
          <w:sz w:val="22"/>
          <w:szCs w:val="22"/>
        </w:rPr>
        <w:t>48214000-1</w:t>
      </w:r>
      <w:r w:rsidR="00B37A8E">
        <w:rPr>
          <w:rFonts w:ascii="Arial" w:hAnsi="Arial" w:cs="Arial"/>
          <w:color w:val="000000"/>
          <w:sz w:val="22"/>
          <w:szCs w:val="22"/>
        </w:rPr>
        <w:t xml:space="preserve"> </w:t>
      </w:r>
      <w:r w:rsidR="00B37A8E" w:rsidRPr="00B37A8E">
        <w:rPr>
          <w:rFonts w:ascii="Arial" w:hAnsi="Arial" w:cs="Arial"/>
          <w:color w:val="000000"/>
          <w:sz w:val="22"/>
          <w:szCs w:val="22"/>
        </w:rPr>
        <w:t>Tinklo operacinių sistemų programinės įrangos paketai</w:t>
      </w:r>
      <w:r w:rsidR="00B37A8E">
        <w:rPr>
          <w:rFonts w:ascii="Arial" w:hAnsi="Arial" w:cs="Arial"/>
          <w:color w:val="000000"/>
          <w:sz w:val="22"/>
          <w:szCs w:val="22"/>
        </w:rPr>
        <w:t>.</w:t>
      </w:r>
    </w:p>
    <w:p w14:paraId="30780FC8" w14:textId="53C49551" w:rsidR="00946C6A" w:rsidRPr="00B37A8E" w:rsidRDefault="00946C6A" w:rsidP="00B73D04">
      <w:pPr>
        <w:pStyle w:val="HTMLiankstoformatuotas"/>
        <w:numPr>
          <w:ilvl w:val="1"/>
          <w:numId w:val="44"/>
        </w:numPr>
        <w:shd w:val="clear" w:color="auto" w:fill="FFFFFF"/>
        <w:tabs>
          <w:tab w:val="clear" w:pos="916"/>
          <w:tab w:val="left" w:pos="284"/>
          <w:tab w:val="left" w:pos="426"/>
        </w:tabs>
        <w:ind w:left="0" w:firstLine="0"/>
        <w:jc w:val="both"/>
        <w:rPr>
          <w:rFonts w:ascii="Arial" w:hAnsi="Arial" w:cs="Arial"/>
          <w:color w:val="000000"/>
          <w:sz w:val="22"/>
          <w:szCs w:val="22"/>
        </w:rPr>
      </w:pPr>
      <w:r w:rsidRPr="00B37A8E">
        <w:rPr>
          <w:rFonts w:ascii="Arial" w:eastAsiaTheme="minorHAnsi" w:hAnsi="Arial" w:cs="Arial"/>
          <w:sz w:val="22"/>
          <w:szCs w:val="22"/>
        </w:rPr>
        <w:t>Pirkimo objekto apimtys</w:t>
      </w:r>
      <w:r w:rsidR="00434CFD" w:rsidRPr="00B37A8E">
        <w:rPr>
          <w:rFonts w:ascii="Arial" w:eastAsiaTheme="minorHAnsi" w:hAnsi="Arial" w:cs="Arial"/>
          <w:sz w:val="22"/>
          <w:szCs w:val="22"/>
        </w:rPr>
        <w:t xml:space="preserve">. </w:t>
      </w:r>
      <w:r w:rsidRPr="00B37A8E">
        <w:rPr>
          <w:rFonts w:ascii="Arial" w:hAnsi="Arial" w:cs="Arial"/>
          <w:sz w:val="22"/>
          <w:szCs w:val="22"/>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932DCC" w:rsidRPr="00F50880" w14:paraId="32111B6B" w14:textId="77777777" w:rsidTr="004E25FF">
        <w:tc>
          <w:tcPr>
            <w:tcW w:w="284"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BD05BFD" w14:textId="4C4EE76C" w:rsidR="00946C6A" w:rsidRPr="00F50880" w:rsidRDefault="00F54B0C" w:rsidP="00547C38">
            <w:pPr>
              <w:spacing w:before="60" w:after="60"/>
              <w:jc w:val="center"/>
              <w:rPr>
                <w:rFonts w:ascii="Arial" w:eastAsia="Times New Roman" w:hAnsi="Arial" w:cs="Arial"/>
                <w:b/>
                <w:color w:val="auto"/>
                <w:sz w:val="22"/>
                <w:szCs w:val="22"/>
                <w:lang w:eastAsia="en-US"/>
              </w:rPr>
            </w:pPr>
            <w:r w:rsidRPr="00F50880">
              <w:rPr>
                <w:rFonts w:ascii="Arial" w:hAnsi="Arial" w:cs="Arial"/>
                <w:b/>
                <w:color w:val="auto"/>
                <w:sz w:val="22"/>
                <w:szCs w:val="22"/>
                <w:lang w:eastAsia="en-US"/>
              </w:rPr>
              <w:t>Preliminarus kiekis (apimtis)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F50880" w:rsidRDefault="00946C6A" w:rsidP="00547C38">
            <w:pPr>
              <w:spacing w:before="60" w:after="60"/>
              <w:jc w:val="center"/>
              <w:rPr>
                <w:rFonts w:ascii="Arial" w:eastAsia="Times New Roman" w:hAnsi="Arial" w:cs="Arial"/>
                <w:b/>
                <w:color w:val="auto"/>
                <w:sz w:val="22"/>
                <w:szCs w:val="22"/>
                <w:lang w:eastAsia="en-US"/>
              </w:rPr>
            </w:pPr>
            <w:r w:rsidRPr="00F50880">
              <w:rPr>
                <w:rFonts w:ascii="Arial" w:eastAsia="Times New Roman" w:hAnsi="Arial" w:cs="Arial"/>
                <w:b/>
                <w:color w:val="auto"/>
                <w:sz w:val="22"/>
                <w:szCs w:val="22"/>
                <w:lang w:eastAsia="en-US"/>
              </w:rPr>
              <w:t>Matavimo vnt.</w:t>
            </w:r>
          </w:p>
        </w:tc>
      </w:tr>
      <w:tr w:rsidR="00946C6A" w:rsidRPr="00F50880" w14:paraId="5675BDF3" w14:textId="77777777" w:rsidTr="004E25FF">
        <w:tc>
          <w:tcPr>
            <w:tcW w:w="284"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F50880" w:rsidRDefault="00946C6A" w:rsidP="00547C38">
            <w:pPr>
              <w:spacing w:before="60" w:after="60"/>
              <w:jc w:val="center"/>
              <w:rPr>
                <w:rFonts w:ascii="Arial" w:eastAsiaTheme="minorHAnsi" w:hAnsi="Arial" w:cs="Arial"/>
                <w:color w:val="auto"/>
                <w:sz w:val="22"/>
                <w:szCs w:val="22"/>
                <w:lang w:eastAsia="en-US"/>
              </w:rPr>
            </w:pPr>
            <w:r w:rsidRPr="00F50880">
              <w:rPr>
                <w:rFonts w:ascii="Arial" w:hAnsi="Arial" w:cs="Arial"/>
                <w:color w:val="auto"/>
                <w:sz w:val="22"/>
                <w:szCs w:val="22"/>
                <w:lang w:eastAsia="en-US"/>
              </w:rPr>
              <w:t>1.</w:t>
            </w:r>
          </w:p>
        </w:tc>
        <w:tc>
          <w:tcPr>
            <w:tcW w:w="3272" w:type="pct"/>
            <w:tcBorders>
              <w:top w:val="single" w:sz="4" w:space="0" w:color="000000"/>
              <w:left w:val="single" w:sz="4" w:space="0" w:color="000000"/>
              <w:bottom w:val="single" w:sz="4" w:space="0" w:color="000000"/>
              <w:right w:val="single" w:sz="4" w:space="0" w:color="000000"/>
            </w:tcBorders>
            <w:vAlign w:val="bottom"/>
          </w:tcPr>
          <w:p w14:paraId="51256098" w14:textId="4CD96B07" w:rsidR="00946C6A" w:rsidRPr="00F50880" w:rsidRDefault="001238C2" w:rsidP="00547C38">
            <w:pPr>
              <w:spacing w:before="60" w:after="60"/>
              <w:rPr>
                <w:rFonts w:ascii="Arial" w:hAnsi="Arial" w:cs="Arial"/>
                <w:color w:val="auto"/>
                <w:sz w:val="22"/>
                <w:szCs w:val="22"/>
                <w:lang w:eastAsia="en-US"/>
              </w:rPr>
            </w:pPr>
            <w:r w:rsidRPr="00F50880">
              <w:rPr>
                <w:rFonts w:ascii="Arial" w:hAnsi="Arial" w:cs="Arial"/>
                <w:sz w:val="22"/>
                <w:szCs w:val="22"/>
              </w:rPr>
              <w:t>Centralizuota tinklo įrenginių valdymo sistema</w:t>
            </w:r>
          </w:p>
        </w:tc>
        <w:tc>
          <w:tcPr>
            <w:tcW w:w="805" w:type="pct"/>
            <w:tcBorders>
              <w:top w:val="single" w:sz="4" w:space="0" w:color="000000"/>
              <w:left w:val="single" w:sz="4" w:space="0" w:color="000000"/>
              <w:bottom w:val="single" w:sz="4" w:space="0" w:color="000000"/>
              <w:right w:val="single" w:sz="4" w:space="0" w:color="000000"/>
            </w:tcBorders>
          </w:tcPr>
          <w:p w14:paraId="21F78448" w14:textId="0FE31EF3" w:rsidR="00946C6A" w:rsidRPr="00F50880" w:rsidRDefault="001D0455" w:rsidP="00547C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F9A8890" w14:textId="79C266BD" w:rsidR="00946C6A" w:rsidRPr="00F50880" w:rsidRDefault="008F5024" w:rsidP="00547C38">
            <w:pPr>
              <w:spacing w:before="60" w:after="60"/>
              <w:jc w:val="center"/>
              <w:rPr>
                <w:rFonts w:ascii="Arial" w:eastAsia="Times New Roman" w:hAnsi="Arial" w:cs="Arial"/>
                <w:color w:val="auto"/>
                <w:sz w:val="22"/>
                <w:szCs w:val="22"/>
                <w:lang w:eastAsia="en-US"/>
              </w:rPr>
            </w:pPr>
            <w:r w:rsidRPr="00F50880">
              <w:rPr>
                <w:rFonts w:ascii="Arial" w:eastAsia="Times New Roman" w:hAnsi="Arial" w:cs="Arial"/>
                <w:color w:val="auto"/>
                <w:sz w:val="22"/>
                <w:szCs w:val="22"/>
                <w:lang w:eastAsia="en-US"/>
              </w:rPr>
              <w:t>v</w:t>
            </w:r>
            <w:r w:rsidR="00E31C0E" w:rsidRPr="00F50880">
              <w:rPr>
                <w:rFonts w:ascii="Arial" w:eastAsia="Times New Roman" w:hAnsi="Arial" w:cs="Arial"/>
                <w:color w:val="auto"/>
                <w:sz w:val="22"/>
                <w:szCs w:val="22"/>
                <w:lang w:eastAsia="en-US"/>
              </w:rPr>
              <w:t>nt</w:t>
            </w:r>
            <w:r w:rsidR="003E757A" w:rsidRPr="00F50880">
              <w:rPr>
                <w:rFonts w:ascii="Arial" w:eastAsia="Times New Roman" w:hAnsi="Arial" w:cs="Arial"/>
                <w:color w:val="auto"/>
                <w:sz w:val="22"/>
                <w:szCs w:val="22"/>
                <w:lang w:eastAsia="en-US"/>
              </w:rPr>
              <w:t>.</w:t>
            </w:r>
          </w:p>
        </w:tc>
      </w:tr>
    </w:tbl>
    <w:p w14:paraId="75673834" w14:textId="77777777" w:rsidR="00B73D04" w:rsidRDefault="00B73D04"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p>
    <w:p w14:paraId="5D7A9D08" w14:textId="7E1BE14E" w:rsidR="001672B2" w:rsidRPr="00F50880" w:rsidRDefault="001672B2" w:rsidP="00B73D04">
      <w:pPr>
        <w:pStyle w:val="Bodytext20"/>
        <w:numPr>
          <w:ilvl w:val="0"/>
          <w:numId w:val="44"/>
        </w:numPr>
        <w:shd w:val="clear" w:color="auto" w:fill="auto"/>
        <w:tabs>
          <w:tab w:val="left" w:pos="0"/>
          <w:tab w:val="left" w:pos="284"/>
          <w:tab w:val="left" w:pos="9072"/>
        </w:tabs>
        <w:spacing w:line="240" w:lineRule="auto"/>
        <w:ind w:left="0" w:right="55" w:firstLine="0"/>
        <w:jc w:val="both"/>
        <w:rPr>
          <w:rStyle w:val="Bodytext2NotItalic2"/>
          <w:rFonts w:ascii="Arial" w:hAnsi="Arial" w:cs="Arial"/>
          <w:b/>
          <w:i/>
          <w:iCs/>
          <w:sz w:val="22"/>
          <w:szCs w:val="22"/>
        </w:rPr>
      </w:pPr>
      <w:r w:rsidRPr="00F50880">
        <w:rPr>
          <w:rStyle w:val="Bodytext2NotItalic2"/>
          <w:rFonts w:ascii="Arial" w:hAnsi="Arial" w:cs="Arial"/>
          <w:b/>
          <w:iCs/>
          <w:sz w:val="22"/>
          <w:szCs w:val="22"/>
        </w:rPr>
        <w:t>PIRKIMO OBJEKTO PRITAIKYMO SRITIS</w:t>
      </w:r>
      <w:r w:rsidRPr="00F50880">
        <w:rPr>
          <w:rStyle w:val="Bodytext2NotItalic2"/>
          <w:rFonts w:ascii="Arial" w:hAnsi="Arial" w:cs="Arial"/>
          <w:b/>
          <w:i/>
          <w:iCs/>
          <w:sz w:val="22"/>
          <w:szCs w:val="22"/>
        </w:rPr>
        <w:t xml:space="preserve"> </w:t>
      </w:r>
    </w:p>
    <w:p w14:paraId="58E7DBDA" w14:textId="6FBF097D" w:rsidR="001238C2" w:rsidRPr="00F50880" w:rsidRDefault="001238C2" w:rsidP="00B73D04">
      <w:pPr>
        <w:pStyle w:val="Bodytext20"/>
        <w:numPr>
          <w:ilvl w:val="1"/>
          <w:numId w:val="44"/>
        </w:numPr>
        <w:tabs>
          <w:tab w:val="left" w:pos="0"/>
          <w:tab w:val="left" w:pos="426"/>
          <w:tab w:val="left" w:pos="9072"/>
        </w:tabs>
        <w:ind w:left="0" w:right="55" w:firstLine="0"/>
        <w:jc w:val="both"/>
        <w:rPr>
          <w:rFonts w:ascii="Arial" w:hAnsi="Arial" w:cs="Arial"/>
          <w:sz w:val="22"/>
          <w:szCs w:val="22"/>
        </w:rPr>
      </w:pPr>
      <w:r w:rsidRPr="001D0455">
        <w:rPr>
          <w:rFonts w:ascii="Arial" w:hAnsi="Arial" w:cs="Arial"/>
          <w:i w:val="0"/>
          <w:iCs w:val="0"/>
          <w:sz w:val="22"/>
          <w:szCs w:val="22"/>
        </w:rPr>
        <w:t>Centralizuota tinklo įrenginių valdymo sistema skirta apsaugoti Perkančiosios Organizacijos vidinį duomenų perdavimo tinklą. Centralizuotos tinklo įrenginių valdymo sistemos pagrindinis uždavinys: užtikrinti, kad prie  vidinio tinklo galėtų prisijungti tik  atpažinti ir autorizuoti vartotojai ir įrenginiai.</w:t>
      </w:r>
    </w:p>
    <w:p w14:paraId="06D58B6F" w14:textId="77777777" w:rsidR="00946C6A" w:rsidRPr="00B73D04" w:rsidRDefault="00946C6A"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5A73047B" w14:textId="79083FA6" w:rsidR="001672B2" w:rsidRPr="00F50880" w:rsidRDefault="001672B2" w:rsidP="00B73D04">
      <w:pPr>
        <w:pStyle w:val="Bodytext1"/>
        <w:numPr>
          <w:ilvl w:val="0"/>
          <w:numId w:val="44"/>
        </w:numPr>
        <w:shd w:val="clear" w:color="auto" w:fill="auto"/>
        <w:tabs>
          <w:tab w:val="left" w:pos="0"/>
          <w:tab w:val="left" w:pos="284"/>
        </w:tabs>
        <w:spacing w:before="0" w:after="0" w:line="240" w:lineRule="auto"/>
        <w:ind w:left="0" w:right="55" w:firstLine="0"/>
        <w:jc w:val="both"/>
        <w:rPr>
          <w:rFonts w:ascii="Arial" w:hAnsi="Arial" w:cs="Arial"/>
          <w:b/>
          <w:sz w:val="22"/>
          <w:szCs w:val="22"/>
        </w:rPr>
      </w:pPr>
      <w:r w:rsidRPr="00F50880">
        <w:rPr>
          <w:rFonts w:ascii="Arial" w:hAnsi="Arial" w:cs="Arial"/>
          <w:b/>
          <w:sz w:val="22"/>
          <w:szCs w:val="22"/>
        </w:rPr>
        <w:t>TECHNINI</w:t>
      </w:r>
      <w:r w:rsidR="00746064" w:rsidRPr="00F50880">
        <w:rPr>
          <w:rFonts w:ascii="Arial" w:hAnsi="Arial" w:cs="Arial"/>
          <w:b/>
          <w:sz w:val="22"/>
          <w:szCs w:val="22"/>
        </w:rPr>
        <w:t>AI</w:t>
      </w:r>
      <w:r w:rsidRPr="00F50880">
        <w:rPr>
          <w:rFonts w:ascii="Arial" w:hAnsi="Arial" w:cs="Arial"/>
          <w:b/>
          <w:sz w:val="22"/>
          <w:szCs w:val="22"/>
        </w:rPr>
        <w:t xml:space="preserve"> REIKALAVIM</w:t>
      </w:r>
      <w:r w:rsidR="00746064" w:rsidRPr="00F50880">
        <w:rPr>
          <w:rFonts w:ascii="Arial" w:hAnsi="Arial" w:cs="Arial"/>
          <w:b/>
          <w:sz w:val="22"/>
          <w:szCs w:val="22"/>
        </w:rPr>
        <w:t>AI</w:t>
      </w:r>
      <w:r w:rsidRPr="00F50880">
        <w:rPr>
          <w:rFonts w:ascii="Arial" w:hAnsi="Arial" w:cs="Arial"/>
          <w:b/>
          <w:sz w:val="22"/>
          <w:szCs w:val="22"/>
        </w:rPr>
        <w:t xml:space="preserve">, KURIUOS TURI ATITIKTI PERKAMOS </w:t>
      </w:r>
      <w:r w:rsidR="006C6977" w:rsidRPr="00F50880">
        <w:rPr>
          <w:rFonts w:ascii="Arial" w:hAnsi="Arial" w:cs="Arial"/>
          <w:b/>
          <w:sz w:val="22"/>
          <w:szCs w:val="22"/>
        </w:rPr>
        <w:t xml:space="preserve">PASLAUGOS </w:t>
      </w:r>
    </w:p>
    <w:p w14:paraId="09196A65" w14:textId="4C4F6F1E" w:rsidR="00513489" w:rsidRPr="00F50880" w:rsidRDefault="006C6977" w:rsidP="00B73D04">
      <w:pPr>
        <w:pStyle w:val="Bodytext1"/>
        <w:numPr>
          <w:ilvl w:val="1"/>
          <w:numId w:val="44"/>
        </w:numPr>
        <w:shd w:val="clear" w:color="auto" w:fill="auto"/>
        <w:tabs>
          <w:tab w:val="left" w:pos="0"/>
          <w:tab w:val="left" w:pos="426"/>
        </w:tabs>
        <w:spacing w:before="0" w:after="0" w:line="240" w:lineRule="auto"/>
        <w:ind w:left="0" w:right="55" w:firstLine="0"/>
        <w:jc w:val="both"/>
        <w:rPr>
          <w:rFonts w:ascii="Arial" w:hAnsi="Arial" w:cs="Arial"/>
          <w:b/>
          <w:bCs/>
          <w:sz w:val="22"/>
          <w:szCs w:val="22"/>
        </w:rPr>
      </w:pPr>
      <w:r w:rsidRPr="00F50880">
        <w:rPr>
          <w:rFonts w:ascii="Arial" w:hAnsi="Arial" w:cs="Arial"/>
          <w:b/>
          <w:sz w:val="22"/>
          <w:szCs w:val="22"/>
        </w:rPr>
        <w:t xml:space="preserve">Bendrieji reikalavimai </w:t>
      </w:r>
      <w:r w:rsidR="001238C2" w:rsidRPr="00F50880">
        <w:rPr>
          <w:rFonts w:ascii="Arial" w:hAnsi="Arial" w:cs="Arial"/>
          <w:b/>
          <w:bCs/>
          <w:sz w:val="22"/>
          <w:szCs w:val="22"/>
        </w:rPr>
        <w:t>Centralizuotai tinklo įrenginių valdymo sistemai</w:t>
      </w:r>
      <w:r w:rsidR="00B73D04">
        <w:rPr>
          <w:rFonts w:ascii="Arial" w:hAnsi="Arial" w:cs="Arial"/>
          <w:b/>
          <w:bCs/>
          <w:sz w:val="22"/>
          <w:szCs w:val="22"/>
        </w:rPr>
        <w:t xml:space="preserve"> </w:t>
      </w:r>
      <w:r w:rsidR="001238C2" w:rsidRPr="00F50880">
        <w:rPr>
          <w:rFonts w:ascii="Arial" w:hAnsi="Arial" w:cs="Arial"/>
          <w:b/>
          <w:bCs/>
          <w:sz w:val="22"/>
          <w:szCs w:val="22"/>
        </w:rPr>
        <w:t>(NAC)</w:t>
      </w:r>
      <w:r w:rsidR="00166470" w:rsidRPr="00F50880">
        <w:rPr>
          <w:rFonts w:ascii="Arial" w:hAnsi="Arial" w:cs="Arial"/>
          <w:b/>
          <w:bCs/>
          <w:sz w:val="22"/>
          <w:szCs w:val="22"/>
        </w:rPr>
        <w:t xml:space="preserve"> </w:t>
      </w:r>
    </w:p>
    <w:p w14:paraId="23FD0A66" w14:textId="32444061" w:rsidR="00F50880" w:rsidRPr="00F50880" w:rsidRDefault="00F50880"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Valstybės įmonė Valstybinių miškų urėdija (toliau – Pirkėjas) numato pirkti centralizuotą tinklo įrenginių valdymo sistemą. </w:t>
      </w:r>
    </w:p>
    <w:p w14:paraId="44250E04" w14:textId="4134DC8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Perkama sistema turi turėti galimybę kurti taisykles ir politikas galiniams įrenginiams ir vartotojams besijungiantiems prie tinklo, skirstyti į kuriuos tinklo segmentus jiems galima prisijungti. </w:t>
      </w:r>
    </w:p>
    <w:p w14:paraId="3F3B143C"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Turi turėti tinklo „svečių“ funkciją. </w:t>
      </w:r>
    </w:p>
    <w:p w14:paraId="5D3F43BE"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Turi būti galimybė naudoti sertifikatus užtikrinant įrenginio autentiškumą.</w:t>
      </w:r>
    </w:p>
    <w:p w14:paraId="3B970658" w14:textId="58840EF9"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 Funkcionalumas turi apimti tiek laidiniu būdų tiek belaidžiu būdų besijungiančius vartotojus ir jų įrenginius</w:t>
      </w:r>
    </w:p>
    <w:p w14:paraId="4290919A" w14:textId="0D46F8C2" w:rsidR="001238C2" w:rsidRPr="00F50880" w:rsidRDefault="001238C2"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Centralizuota tinklo įrenginių valdymo sistema turi palaikyti </w:t>
      </w:r>
      <w:r w:rsidR="00022185">
        <w:rPr>
          <w:rFonts w:ascii="Arial" w:hAnsi="Arial" w:cs="Arial"/>
          <w:sz w:val="22"/>
          <w:szCs w:val="22"/>
        </w:rPr>
        <w:t>ne mažiau</w:t>
      </w:r>
      <w:r w:rsidRPr="00F50880">
        <w:rPr>
          <w:rFonts w:ascii="Arial" w:hAnsi="Arial" w:cs="Arial"/>
          <w:sz w:val="22"/>
          <w:szCs w:val="22"/>
        </w:rPr>
        <w:t xml:space="preserve"> 1500 vartotojų ir galinių įrenginių, kurie gali būti jos tinkle. </w:t>
      </w:r>
      <w:r w:rsidR="00F50880" w:rsidRPr="00F50880">
        <w:rPr>
          <w:rFonts w:ascii="Arial" w:hAnsi="Arial" w:cs="Arial"/>
          <w:sz w:val="22"/>
          <w:szCs w:val="22"/>
        </w:rPr>
        <w:t xml:space="preserve">Centralizuota tinklo įrenginių valdymo sistema </w:t>
      </w:r>
      <w:r w:rsidRPr="00F50880">
        <w:rPr>
          <w:rFonts w:ascii="Arial" w:hAnsi="Arial" w:cs="Arial"/>
          <w:sz w:val="22"/>
          <w:szCs w:val="22"/>
        </w:rPr>
        <w:t xml:space="preserve">turi palaikyti tokį kiekį įrenginių ir vartotojų. </w:t>
      </w:r>
    </w:p>
    <w:p w14:paraId="605106F8" w14:textId="71F3F539" w:rsidR="0073710A" w:rsidRPr="00F50880" w:rsidRDefault="0073710A" w:rsidP="00F54B0C">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Visi diegimo darbai turi būti baigti per 30 d. </w:t>
      </w:r>
    </w:p>
    <w:p w14:paraId="179DA816" w14:textId="00CA2926" w:rsidR="00F54B0C" w:rsidRPr="00F50880" w:rsidRDefault="00F54B0C" w:rsidP="00F54B0C">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Visą</w:t>
      </w:r>
      <w:r w:rsidR="00F50880" w:rsidRPr="00F50880">
        <w:rPr>
          <w:rFonts w:ascii="Arial" w:hAnsi="Arial" w:cs="Arial"/>
          <w:sz w:val="22"/>
          <w:szCs w:val="22"/>
        </w:rPr>
        <w:t xml:space="preserve"> Centralizuota tinklo įrenginių valdymo sistemos</w:t>
      </w:r>
      <w:r w:rsidRPr="00F50880">
        <w:rPr>
          <w:rFonts w:ascii="Arial" w:hAnsi="Arial" w:cs="Arial"/>
          <w:sz w:val="22"/>
          <w:szCs w:val="22"/>
        </w:rPr>
        <w:t xml:space="preserve"> licencijų galiojimo laikotarpį turi būti užtikrintas įsigytų prekių naujų versijų parsisiuntimas be apribojimų tiesiai iš gamintojo svetainės, nesikreipiant į gamintojo partnerius ir/ar atstovus.</w:t>
      </w:r>
    </w:p>
    <w:p w14:paraId="42F2AF9E" w14:textId="38E7D408" w:rsidR="00F54B0C" w:rsidRPr="00F50880" w:rsidRDefault="00F54B0C" w:rsidP="00F54B0C">
      <w:pPr>
        <w:pStyle w:val="Sraopastraipa"/>
        <w:numPr>
          <w:ilvl w:val="0"/>
          <w:numId w:val="20"/>
        </w:numPr>
        <w:spacing w:after="160" w:line="259" w:lineRule="auto"/>
        <w:rPr>
          <w:rFonts w:ascii="Arial" w:hAnsi="Arial" w:cs="Arial"/>
          <w:sz w:val="22"/>
          <w:szCs w:val="22"/>
        </w:rPr>
      </w:pPr>
      <w:r w:rsidRPr="00F50880">
        <w:rPr>
          <w:rFonts w:ascii="Arial" w:hAnsi="Arial" w:cs="Arial"/>
          <w:sz w:val="22"/>
          <w:szCs w:val="22"/>
        </w:rPr>
        <w:t>Pirkimo objektas turi atitikti šiuos reikalavimus:</w:t>
      </w:r>
    </w:p>
    <w:tbl>
      <w:tblPr>
        <w:tblW w:w="4999" w:type="pct"/>
        <w:tblInd w:w="-5" w:type="dxa"/>
        <w:tblCellMar>
          <w:left w:w="0" w:type="dxa"/>
          <w:right w:w="0" w:type="dxa"/>
        </w:tblCellMar>
        <w:tblLook w:val="04A0" w:firstRow="1" w:lastRow="0" w:firstColumn="1" w:lastColumn="0" w:noHBand="0" w:noVBand="1"/>
      </w:tblPr>
      <w:tblGrid>
        <w:gridCol w:w="629"/>
        <w:gridCol w:w="3444"/>
        <w:gridCol w:w="5552"/>
      </w:tblGrid>
      <w:tr w:rsidR="00F50880" w:rsidRPr="00F50880" w14:paraId="2BC17D81" w14:textId="77777777" w:rsidTr="00B73D04">
        <w:trPr>
          <w:trHeight w:val="385"/>
        </w:trPr>
        <w:tc>
          <w:tcPr>
            <w:tcW w:w="327" w:type="pct"/>
            <w:tcBorders>
              <w:top w:val="single" w:sz="4" w:space="0" w:color="auto"/>
              <w:left w:val="single" w:sz="4" w:space="0" w:color="auto"/>
              <w:bottom w:val="single" w:sz="4" w:space="0" w:color="auto"/>
            </w:tcBorders>
          </w:tcPr>
          <w:p w14:paraId="2E443B24" w14:textId="08DF12AF" w:rsidR="00F50880" w:rsidRPr="00B73D04" w:rsidRDefault="00F50880" w:rsidP="00B73D04">
            <w:pPr>
              <w:jc w:val="center"/>
              <w:rPr>
                <w:rFonts w:ascii="Arial" w:hAnsi="Arial" w:cs="Arial"/>
                <w:b/>
                <w:sz w:val="22"/>
                <w:szCs w:val="22"/>
              </w:rPr>
            </w:pPr>
            <w:r w:rsidRPr="00F50880">
              <w:rPr>
                <w:rFonts w:ascii="Arial" w:hAnsi="Arial" w:cs="Arial"/>
                <w:b/>
                <w:sz w:val="22"/>
                <w:szCs w:val="22"/>
              </w:rPr>
              <w:t>Eil.</w:t>
            </w:r>
            <w:r w:rsidR="00B73D04">
              <w:rPr>
                <w:rFonts w:ascii="Arial" w:hAnsi="Arial" w:cs="Arial"/>
                <w:b/>
                <w:sz w:val="22"/>
                <w:szCs w:val="22"/>
              </w:rPr>
              <w:t xml:space="preserve"> </w:t>
            </w:r>
            <w:r w:rsidRPr="00F50880">
              <w:rPr>
                <w:rFonts w:ascii="Arial" w:hAnsi="Arial" w:cs="Arial"/>
                <w:b/>
                <w:sz w:val="22"/>
                <w:szCs w:val="22"/>
              </w:rPr>
              <w:t>Nr.</w:t>
            </w:r>
          </w:p>
        </w:tc>
        <w:tc>
          <w:tcPr>
            <w:tcW w:w="1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A022" w14:textId="77777777" w:rsidR="00F50880" w:rsidRPr="00F50880" w:rsidRDefault="00F50880" w:rsidP="00B73D04">
            <w:pPr>
              <w:spacing w:line="233" w:lineRule="atLeast"/>
              <w:jc w:val="center"/>
              <w:rPr>
                <w:rFonts w:ascii="Arial" w:hAnsi="Arial" w:cs="Arial"/>
                <w:b/>
                <w:bCs/>
                <w:noProof/>
                <w:sz w:val="22"/>
                <w:szCs w:val="22"/>
              </w:rPr>
            </w:pPr>
            <w:r w:rsidRPr="00F50880">
              <w:rPr>
                <w:rFonts w:ascii="Arial" w:hAnsi="Arial" w:cs="Arial"/>
                <w:b/>
                <w:bCs/>
                <w:color w:val="000000" w:themeColor="text1"/>
                <w:sz w:val="22"/>
                <w:szCs w:val="22"/>
              </w:rPr>
              <w:t>Parametras</w:t>
            </w:r>
          </w:p>
        </w:tc>
        <w:tc>
          <w:tcPr>
            <w:tcW w:w="28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F9D6" w14:textId="77777777" w:rsidR="00F50880" w:rsidRPr="00F50880" w:rsidRDefault="00F50880" w:rsidP="00B73D04">
            <w:pPr>
              <w:spacing w:line="233" w:lineRule="atLeast"/>
              <w:jc w:val="center"/>
              <w:rPr>
                <w:rFonts w:ascii="Arial" w:hAnsi="Arial" w:cs="Arial"/>
                <w:noProof/>
                <w:sz w:val="22"/>
                <w:szCs w:val="22"/>
              </w:rPr>
            </w:pPr>
            <w:r w:rsidRPr="00F50880">
              <w:rPr>
                <w:rFonts w:ascii="Arial" w:hAnsi="Arial" w:cs="Arial"/>
                <w:b/>
                <w:bCs/>
                <w:sz w:val="22"/>
                <w:szCs w:val="22"/>
              </w:rPr>
              <w:t>Minimali reikšmė</w:t>
            </w:r>
          </w:p>
        </w:tc>
      </w:tr>
      <w:tr w:rsidR="00F50880" w:rsidRPr="00F50880" w14:paraId="7AB4D7C5" w14:textId="77777777" w:rsidTr="00B73D04">
        <w:trPr>
          <w:trHeight w:val="372"/>
        </w:trPr>
        <w:tc>
          <w:tcPr>
            <w:tcW w:w="327" w:type="pct"/>
            <w:tcBorders>
              <w:top w:val="single" w:sz="4" w:space="0" w:color="auto"/>
              <w:left w:val="single" w:sz="8" w:space="0" w:color="auto"/>
              <w:bottom w:val="single" w:sz="6" w:space="0" w:color="auto"/>
              <w:right w:val="single" w:sz="8" w:space="0" w:color="auto"/>
            </w:tcBorders>
          </w:tcPr>
          <w:p w14:paraId="38F893E2" w14:textId="6406B4E8" w:rsidR="00F50880" w:rsidRPr="00F50880" w:rsidRDefault="00F50880" w:rsidP="00B73D04">
            <w:pPr>
              <w:pStyle w:val="Sraopastraipa"/>
              <w:numPr>
                <w:ilvl w:val="0"/>
                <w:numId w:val="41"/>
              </w:numPr>
              <w:spacing w:line="233" w:lineRule="atLeast"/>
              <w:rPr>
                <w:rFonts w:ascii="Arial" w:hAnsi="Arial" w:cs="Arial"/>
                <w:noProof/>
                <w:sz w:val="22"/>
                <w:szCs w:val="22"/>
              </w:rPr>
            </w:pPr>
          </w:p>
        </w:tc>
        <w:tc>
          <w:tcPr>
            <w:tcW w:w="1789"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334E0CA9"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Modelio pavadinimas</w:t>
            </w:r>
          </w:p>
        </w:tc>
        <w:tc>
          <w:tcPr>
            <w:tcW w:w="288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4874C7"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Nurodyti modelio pavadinimą.</w:t>
            </w:r>
          </w:p>
        </w:tc>
      </w:tr>
      <w:tr w:rsidR="00F50880" w:rsidRPr="00F50880" w14:paraId="7705B817" w14:textId="77777777" w:rsidTr="00B73D04">
        <w:trPr>
          <w:trHeight w:val="396"/>
        </w:trPr>
        <w:tc>
          <w:tcPr>
            <w:tcW w:w="327" w:type="pct"/>
            <w:tcBorders>
              <w:top w:val="single" w:sz="6" w:space="0" w:color="auto"/>
              <w:left w:val="single" w:sz="8" w:space="0" w:color="auto"/>
              <w:bottom w:val="single" w:sz="6" w:space="0" w:color="auto"/>
              <w:right w:val="single" w:sz="8" w:space="0" w:color="auto"/>
            </w:tcBorders>
          </w:tcPr>
          <w:p w14:paraId="06C6ACD6" w14:textId="70570843"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0EE1426C"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Gamintojas</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2BDD0F2"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Nurodyti gamintojo ir gamintojo kodą.</w:t>
            </w:r>
          </w:p>
        </w:tc>
      </w:tr>
      <w:tr w:rsidR="00F50880" w:rsidRPr="00F50880" w14:paraId="6472C557"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31744504" w14:textId="77777777" w:rsidR="00F50880" w:rsidRPr="00F50880" w:rsidRDefault="00F50880" w:rsidP="00B73D04">
            <w:pPr>
              <w:pStyle w:val="Sraopastraipa"/>
              <w:numPr>
                <w:ilvl w:val="0"/>
                <w:numId w:val="41"/>
              </w:numPr>
              <w:spacing w:line="231"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4886B44"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Licencijos</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087EE1E"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 xml:space="preserve">Leidžiančios ne mažiau kaip 1500 įrenginių ir vartotojų autentifikavimui ir autorizacijai vienu metu, įskaitant svečių pasijungimus. </w:t>
            </w:r>
          </w:p>
          <w:p w14:paraId="49C6A347" w14:textId="77777777" w:rsidR="00F50880" w:rsidRPr="00F50880" w:rsidRDefault="00F50880" w:rsidP="00B73D04">
            <w:pPr>
              <w:spacing w:line="231" w:lineRule="atLeast"/>
              <w:jc w:val="both"/>
              <w:rPr>
                <w:rFonts w:ascii="Arial" w:hAnsi="Arial" w:cs="Arial"/>
                <w:noProof/>
                <w:sz w:val="22"/>
                <w:szCs w:val="22"/>
                <w:highlight w:val="yellow"/>
              </w:rPr>
            </w:pPr>
          </w:p>
        </w:tc>
      </w:tr>
      <w:tr w:rsidR="00F50880" w:rsidRPr="00F50880" w14:paraId="604DD5CB"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22097FB0" w14:textId="77777777"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17437AF" w14:textId="77777777" w:rsidR="00F50880" w:rsidRPr="00F50880" w:rsidRDefault="00F50880" w:rsidP="00B73D04">
            <w:pPr>
              <w:spacing w:line="233" w:lineRule="atLeast"/>
              <w:rPr>
                <w:rFonts w:ascii="Arial" w:hAnsi="Arial" w:cs="Arial"/>
                <w:noProof/>
                <w:sz w:val="22"/>
                <w:szCs w:val="22"/>
              </w:rPr>
            </w:pPr>
            <w:r w:rsidRPr="00F50880">
              <w:rPr>
                <w:rFonts w:ascii="Arial" w:hAnsi="Arial" w:cs="Arial"/>
                <w:noProof/>
                <w:sz w:val="22"/>
                <w:szCs w:val="22"/>
              </w:rPr>
              <w:t>Suderinamumas su hypervizoriais</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2892FFB"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Siūlomas sprendimas turi būti suderinamas su šiais hypervizoriais:</w:t>
            </w:r>
          </w:p>
          <w:p w14:paraId="2402903E" w14:textId="5E68872F" w:rsidR="00F50880" w:rsidRPr="00F50880" w:rsidRDefault="00F50880" w:rsidP="00B73D04">
            <w:pPr>
              <w:spacing w:line="254" w:lineRule="atLeast"/>
              <w:ind w:left="783" w:hanging="360"/>
              <w:jc w:val="both"/>
              <w:rPr>
                <w:rFonts w:ascii="Arial" w:hAnsi="Arial" w:cs="Arial"/>
                <w:noProof/>
                <w:sz w:val="22"/>
                <w:szCs w:val="22"/>
              </w:rPr>
            </w:pPr>
            <w:r w:rsidRPr="00F50880">
              <w:rPr>
                <w:rFonts w:ascii="Arial" w:hAnsi="Arial" w:cs="Arial"/>
                <w:noProof/>
                <w:sz w:val="22"/>
                <w:szCs w:val="22"/>
              </w:rPr>
              <w:t>· </w:t>
            </w:r>
            <w:r w:rsidR="00B73D04">
              <w:rPr>
                <w:rFonts w:ascii="Arial" w:hAnsi="Arial" w:cs="Arial"/>
                <w:noProof/>
                <w:sz w:val="22"/>
                <w:szCs w:val="22"/>
              </w:rPr>
              <w:t xml:space="preserve">       </w:t>
            </w:r>
            <w:r w:rsidRPr="00F50880">
              <w:rPr>
                <w:rFonts w:ascii="Arial" w:hAnsi="Arial" w:cs="Arial"/>
                <w:noProof/>
                <w:sz w:val="22"/>
                <w:szCs w:val="22"/>
              </w:rPr>
              <w:t>VMware ESXi;</w:t>
            </w:r>
          </w:p>
          <w:p w14:paraId="11646F1F" w14:textId="5FCB32DB" w:rsidR="00F50880" w:rsidRPr="00F50880" w:rsidRDefault="00F50880" w:rsidP="00B73D04">
            <w:pPr>
              <w:spacing w:line="254" w:lineRule="atLeast"/>
              <w:ind w:left="783" w:hanging="360"/>
              <w:jc w:val="both"/>
              <w:rPr>
                <w:rFonts w:ascii="Arial" w:hAnsi="Arial" w:cs="Arial"/>
                <w:noProof/>
                <w:sz w:val="22"/>
                <w:szCs w:val="22"/>
              </w:rPr>
            </w:pPr>
            <w:r w:rsidRPr="00F50880">
              <w:rPr>
                <w:rFonts w:ascii="Arial" w:hAnsi="Arial" w:cs="Arial"/>
                <w:noProof/>
                <w:sz w:val="22"/>
                <w:szCs w:val="22"/>
              </w:rPr>
              <w:t>· </w:t>
            </w:r>
            <w:r w:rsidR="00B73D04">
              <w:rPr>
                <w:rFonts w:ascii="Arial" w:hAnsi="Arial" w:cs="Arial"/>
                <w:noProof/>
                <w:sz w:val="22"/>
                <w:szCs w:val="22"/>
              </w:rPr>
              <w:t xml:space="preserve">       </w:t>
            </w:r>
            <w:r w:rsidRPr="00F50880">
              <w:rPr>
                <w:rFonts w:ascii="Arial" w:hAnsi="Arial" w:cs="Arial"/>
                <w:noProof/>
                <w:sz w:val="22"/>
                <w:szCs w:val="22"/>
              </w:rPr>
              <w:t>Microsoft Hyper-V;</w:t>
            </w:r>
          </w:p>
          <w:p w14:paraId="5507AE82" w14:textId="20E4E5C3" w:rsidR="00F50880" w:rsidRPr="00F50880" w:rsidRDefault="00F50880" w:rsidP="00B73D04">
            <w:pPr>
              <w:tabs>
                <w:tab w:val="left" w:pos="1005"/>
              </w:tabs>
              <w:spacing w:line="254" w:lineRule="atLeast"/>
              <w:ind w:left="783" w:hanging="360"/>
              <w:jc w:val="both"/>
              <w:rPr>
                <w:rFonts w:ascii="Arial" w:hAnsi="Arial" w:cs="Arial"/>
                <w:noProof/>
                <w:sz w:val="22"/>
                <w:szCs w:val="22"/>
              </w:rPr>
            </w:pPr>
            <w:r w:rsidRPr="00F50880">
              <w:rPr>
                <w:rFonts w:ascii="Arial" w:hAnsi="Arial" w:cs="Arial"/>
                <w:noProof/>
                <w:sz w:val="22"/>
                <w:szCs w:val="22"/>
              </w:rPr>
              <w:t>· </w:t>
            </w:r>
            <w:r w:rsidR="00B73D04">
              <w:rPr>
                <w:rFonts w:ascii="Arial" w:hAnsi="Arial" w:cs="Arial"/>
                <w:noProof/>
                <w:sz w:val="22"/>
                <w:szCs w:val="22"/>
              </w:rPr>
              <w:t xml:space="preserve">       </w:t>
            </w:r>
            <w:r w:rsidRPr="00F50880">
              <w:rPr>
                <w:rFonts w:ascii="Arial" w:hAnsi="Arial" w:cs="Arial"/>
                <w:noProof/>
                <w:sz w:val="22"/>
                <w:szCs w:val="22"/>
              </w:rPr>
              <w:t>KVM.</w:t>
            </w:r>
          </w:p>
          <w:p w14:paraId="22BE9E8D" w14:textId="77777777" w:rsidR="00F50880" w:rsidRPr="00F50880" w:rsidRDefault="00F50880" w:rsidP="00B73D04">
            <w:pPr>
              <w:spacing w:line="254" w:lineRule="atLeast"/>
              <w:ind w:left="783" w:hanging="360"/>
              <w:jc w:val="both"/>
              <w:rPr>
                <w:rFonts w:ascii="Arial" w:hAnsi="Arial" w:cs="Arial"/>
                <w:noProof/>
                <w:sz w:val="22"/>
                <w:szCs w:val="22"/>
              </w:rPr>
            </w:pPr>
          </w:p>
          <w:p w14:paraId="05D53B3A" w14:textId="77777777" w:rsidR="00F50880" w:rsidRPr="00F50880" w:rsidRDefault="00F50880" w:rsidP="00B73D04">
            <w:pPr>
              <w:spacing w:line="254" w:lineRule="atLeast"/>
              <w:ind w:left="783" w:hanging="360"/>
              <w:jc w:val="both"/>
              <w:rPr>
                <w:rFonts w:ascii="Arial" w:hAnsi="Arial" w:cs="Arial"/>
                <w:noProof/>
                <w:sz w:val="22"/>
                <w:szCs w:val="22"/>
              </w:rPr>
            </w:pPr>
          </w:p>
        </w:tc>
      </w:tr>
      <w:tr w:rsidR="00F50880" w:rsidRPr="00F50880" w14:paraId="5ED93F4E"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250FAFA7" w14:textId="77777777" w:rsidR="00F50880" w:rsidRPr="00F50880" w:rsidRDefault="00F50880" w:rsidP="00B73D04">
            <w:pPr>
              <w:pStyle w:val="Sraopastraipa"/>
              <w:numPr>
                <w:ilvl w:val="0"/>
                <w:numId w:val="41"/>
              </w:numPr>
              <w:spacing w:line="231"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5D26A83"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Autentifikavimo, prieigos kontrolės protokolai, prieigos kontrolės metodai</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44D236B"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protokolai:</w:t>
            </w:r>
          </w:p>
          <w:p w14:paraId="2E549511"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w:t>
            </w:r>
          </w:p>
          <w:p w14:paraId="7DE774CE"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CoA;</w:t>
            </w:r>
          </w:p>
          <w:p w14:paraId="3378F58D"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Turi būti palaikomas autentifikavimas per WEB portalą.</w:t>
            </w:r>
          </w:p>
          <w:p w14:paraId="4270FFA9"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palaikomas MAC autentifikavimas.</w:t>
            </w:r>
          </w:p>
          <w:p w14:paraId="040CBD48"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palaikomas 802.1X. prieigos kontrolės protokolas.</w:t>
            </w:r>
          </w:p>
          <w:p w14:paraId="77C6202F"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palaikomi šie prieigos kontrolės metodai:</w:t>
            </w:r>
          </w:p>
          <w:p w14:paraId="06CDB1A6"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PEAP (MSCHAPv2);</w:t>
            </w:r>
          </w:p>
          <w:p w14:paraId="1C24E97A"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EAP-TLS;</w:t>
            </w:r>
          </w:p>
          <w:p w14:paraId="4F1D9B53"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EAP-FAST;</w:t>
            </w:r>
          </w:p>
          <w:p w14:paraId="3DDCAD39"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OAuth2;</w:t>
            </w:r>
          </w:p>
          <w:p w14:paraId="55EE3707"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OCSP;</w:t>
            </w:r>
          </w:p>
          <w:p w14:paraId="2EC1E0C9"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Windows machine authentication.</w:t>
            </w:r>
          </w:p>
        </w:tc>
      </w:tr>
      <w:tr w:rsidR="00F50880" w:rsidRPr="00F50880" w14:paraId="72AF7A59"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4F5E8DB1" w14:textId="77777777" w:rsidR="00F50880" w:rsidRPr="00F50880" w:rsidRDefault="00F50880" w:rsidP="00B73D04">
            <w:pPr>
              <w:pStyle w:val="Sraopastraipa"/>
              <w:numPr>
                <w:ilvl w:val="0"/>
                <w:numId w:val="41"/>
              </w:numPr>
              <w:spacing w:line="231"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96EB0E4"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Autentifikavimo šaltiniai</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68502C1"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šaltiniai:</w:t>
            </w:r>
          </w:p>
          <w:p w14:paraId="57C77D8E"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Active Directory;</w:t>
            </w:r>
          </w:p>
          <w:p w14:paraId="1B288974"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Integruota SQL duomenų bazė;</w:t>
            </w:r>
          </w:p>
          <w:p w14:paraId="7D2DEAF3"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Nutolusi Microsoft SQL duomenų bazė</w:t>
            </w:r>
          </w:p>
          <w:p w14:paraId="659B54E0"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LDAP vartotojų duomenų bazė</w:t>
            </w:r>
          </w:p>
          <w:p w14:paraId="13140519"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Tokenų serveris</w:t>
            </w:r>
          </w:p>
          <w:p w14:paraId="02143CE5"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Kerberos</w:t>
            </w:r>
          </w:p>
          <w:p w14:paraId="5D70C221"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Azure Active Directory</w:t>
            </w:r>
          </w:p>
          <w:p w14:paraId="49D45AE2"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Google G Suite</w:t>
            </w:r>
          </w:p>
        </w:tc>
      </w:tr>
      <w:tr w:rsidR="00F50880" w:rsidRPr="00F50880" w14:paraId="36E665A5"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50F597E6" w14:textId="77777777" w:rsidR="00F50880" w:rsidRPr="00F50880" w:rsidRDefault="00F50880" w:rsidP="00B73D04">
            <w:pPr>
              <w:pStyle w:val="Sraopastraipa"/>
              <w:numPr>
                <w:ilvl w:val="0"/>
                <w:numId w:val="41"/>
              </w:numPr>
              <w:spacing w:line="231"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8D13E39"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Įrenginių profiliavimas</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E4D1196"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galimybė atlikti įrenginių profiliavimą  šiais profiliavimo metodais:</w:t>
            </w:r>
          </w:p>
          <w:p w14:paraId="3DA86B27"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Aktyvūs:</w:t>
            </w:r>
          </w:p>
          <w:p w14:paraId="012391D6"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Nmap atidarytų prievadų skenavimas;</w:t>
            </w:r>
          </w:p>
          <w:p w14:paraId="4C9E69FA"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WMI;</w:t>
            </w:r>
          </w:p>
          <w:p w14:paraId="74546E3D"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SSH;</w:t>
            </w:r>
          </w:p>
          <w:p w14:paraId="66161E55"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SNMP;</w:t>
            </w:r>
          </w:p>
          <w:p w14:paraId="79968C99"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Pasyvūs:</w:t>
            </w:r>
          </w:p>
          <w:p w14:paraId="1F9CD51A"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MAC OUI;</w:t>
            </w:r>
          </w:p>
          <w:p w14:paraId="5EA80250"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DHCP;</w:t>
            </w:r>
          </w:p>
          <w:p w14:paraId="6E6D95EB"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sFLOW;</w:t>
            </w:r>
          </w:p>
          <w:p w14:paraId="7D1D56EC"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HTTP User agent;</w:t>
            </w:r>
          </w:p>
          <w:p w14:paraId="699C93FE"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TCP;</w:t>
            </w:r>
          </w:p>
        </w:tc>
      </w:tr>
      <w:tr w:rsidR="00F50880" w:rsidRPr="00F50880" w14:paraId="7823DCB6"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3FD633C6" w14:textId="77777777" w:rsidR="00F50880" w:rsidRPr="00F50880" w:rsidRDefault="00F50880" w:rsidP="00B73D04">
            <w:pPr>
              <w:pStyle w:val="Sraopastraipa"/>
              <w:numPr>
                <w:ilvl w:val="0"/>
                <w:numId w:val="41"/>
              </w:numPr>
              <w:spacing w:line="231"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178CFBB0"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RADIUS apskaitos palaikymas (RFC 2866)</w:t>
            </w:r>
          </w:p>
          <w:p w14:paraId="16A050BA" w14:textId="6EB3B7C2"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RADIUS autorizacijos pakeitimo palaikymas (RFC 3576 arba 5176)</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F45B57B" w14:textId="77777777" w:rsidR="00F50880" w:rsidRPr="00F50880" w:rsidRDefault="00F50880" w:rsidP="00B73D04">
            <w:pPr>
              <w:spacing w:line="231" w:lineRule="atLeast"/>
              <w:jc w:val="both"/>
              <w:rPr>
                <w:rFonts w:ascii="Arial" w:hAnsi="Arial" w:cs="Arial"/>
                <w:noProof/>
                <w:sz w:val="22"/>
                <w:szCs w:val="22"/>
              </w:rPr>
            </w:pPr>
            <w:r w:rsidRPr="00F50880">
              <w:rPr>
                <w:rFonts w:ascii="Arial" w:hAnsi="Arial" w:cs="Arial"/>
                <w:noProof/>
                <w:sz w:val="22"/>
                <w:szCs w:val="22"/>
              </w:rPr>
              <w:t>Turi būti palaikoma:</w:t>
            </w:r>
          </w:p>
          <w:p w14:paraId="504FF537" w14:textId="77777777" w:rsidR="00F50880" w:rsidRPr="00F50880" w:rsidRDefault="00F50880" w:rsidP="00B73D04">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apskaita (RFC 2866);</w:t>
            </w:r>
          </w:p>
          <w:p w14:paraId="267F2E67"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RADIUS autorizacijos pakeitimas (RFC 3576 arba 5176).</w:t>
            </w:r>
          </w:p>
        </w:tc>
      </w:tr>
      <w:tr w:rsidR="00F50880" w:rsidRPr="00F50880" w14:paraId="33CAEC4A"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12D73445" w14:textId="77777777" w:rsidR="00F50880" w:rsidRPr="00F50880" w:rsidRDefault="00F50880" w:rsidP="00B73D04">
            <w:pPr>
              <w:pStyle w:val="Sraopastraipa"/>
              <w:numPr>
                <w:ilvl w:val="0"/>
                <w:numId w:val="41"/>
              </w:numPr>
              <w:spacing w:after="200" w:line="25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4FD022C" w14:textId="77777777" w:rsidR="00F50880" w:rsidRPr="00F50880" w:rsidRDefault="00F50880" w:rsidP="00B73D04">
            <w:pPr>
              <w:spacing w:after="200" w:line="253" w:lineRule="atLeast"/>
              <w:jc w:val="both"/>
              <w:rPr>
                <w:rFonts w:ascii="Arial" w:hAnsi="Arial" w:cs="Arial"/>
                <w:noProof/>
                <w:sz w:val="22"/>
                <w:szCs w:val="22"/>
              </w:rPr>
            </w:pPr>
            <w:r w:rsidRPr="00F50880">
              <w:rPr>
                <w:rFonts w:ascii="Arial" w:hAnsi="Arial" w:cs="Arial"/>
                <w:noProof/>
                <w:sz w:val="22"/>
                <w:szCs w:val="22"/>
              </w:rPr>
              <w:t>Svečių autentifikavimas</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9493A49"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Siūloma sprendimas turi palaikyti toliau išvardintas svečių autentifikavimo galimybes:</w:t>
            </w:r>
          </w:p>
          <w:p w14:paraId="694DD65D"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autentifikavimas naudojant  WEB portalą;</w:t>
            </w:r>
          </w:p>
          <w:p w14:paraId="6A259170"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autentifikavimo užklausų siuntimas (SMS arba elektroniniai laiškais) tinklo administratoriui;</w:t>
            </w:r>
          </w:p>
          <w:p w14:paraId="3E4965DB"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Tinklo administratorius turi turėti galimybę patvirtinti svečio užklausas.</w:t>
            </w:r>
          </w:p>
          <w:p w14:paraId="20D5592E"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Jeigu siūlomas sprendimas nepalaiko išvardytų reikalavimų, prie sprendimo  galima siūlyti papilomą programinę įrangą, kuri kartu su siūlomu sprendimu užtikrintų reikalavimų atitikimą.  </w:t>
            </w:r>
          </w:p>
        </w:tc>
      </w:tr>
      <w:tr w:rsidR="00F50880" w:rsidRPr="00F50880" w14:paraId="7CE42A74"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0AD79DAA" w14:textId="77777777"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0CC840E0"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Vartotojų įrenginių sveikatos būklės patikrinimo galimybė</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96D9B1A"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Turi būti galimybė atlikti vartotojų  įrenginių sveikatos patikrą (angl.k. Health Check / Posture Check)</w:t>
            </w:r>
          </w:p>
        </w:tc>
      </w:tr>
      <w:tr w:rsidR="00F50880" w:rsidRPr="00F50880" w14:paraId="4BB26422"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583DA7A3" w14:textId="77777777"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50551006"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BYOD portalas</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6A54A106"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Galimybė per BYOD portalą autentikuoti vartotojų asmeninius įrenginius.</w:t>
            </w:r>
          </w:p>
        </w:tc>
      </w:tr>
      <w:tr w:rsidR="00F50880" w:rsidRPr="00F50880" w14:paraId="6DDA53AC"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15B836FC" w14:textId="77777777"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72211BA"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Valdymo sąsaja, autentifikavimo užklausų statistika</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0EDE8B"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Turi būti:</w:t>
            </w:r>
          </w:p>
          <w:p w14:paraId="427C4965"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Grafinė WEB sąsaja;</w:t>
            </w:r>
          </w:p>
          <w:p w14:paraId="35188BCC"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Grafinis statistikos atvaizdavimas su visais vartotojais ir įrenginiais prisijungusiais ar besijungiančiais į duomenų tinklą;</w:t>
            </w:r>
          </w:p>
          <w:p w14:paraId="09B7DE5D" w14:textId="77777777" w:rsidR="00F50880" w:rsidRPr="00F50880" w:rsidRDefault="00F50880" w:rsidP="00B73D04">
            <w:pPr>
              <w:spacing w:line="254" w:lineRule="atLeast"/>
              <w:ind w:left="720" w:hanging="360"/>
              <w:jc w:val="both"/>
              <w:rPr>
                <w:rFonts w:ascii="Arial" w:hAnsi="Arial" w:cs="Arial"/>
                <w:noProof/>
                <w:sz w:val="22"/>
                <w:szCs w:val="22"/>
              </w:rPr>
            </w:pPr>
            <w:r w:rsidRPr="00F50880">
              <w:rPr>
                <w:rFonts w:ascii="Arial" w:hAnsi="Arial" w:cs="Arial"/>
                <w:noProof/>
                <w:sz w:val="22"/>
                <w:szCs w:val="22"/>
              </w:rPr>
              <w:t>·     Autentifikavimo istorinių duomenų kaupimas.</w:t>
            </w:r>
          </w:p>
        </w:tc>
      </w:tr>
      <w:tr w:rsidR="00F50880" w:rsidRPr="00F50880" w14:paraId="6DE20A1E" w14:textId="77777777" w:rsidTr="00B73D04">
        <w:trPr>
          <w:trHeight w:val="523"/>
        </w:trPr>
        <w:tc>
          <w:tcPr>
            <w:tcW w:w="327" w:type="pct"/>
            <w:tcBorders>
              <w:top w:val="single" w:sz="6" w:space="0" w:color="auto"/>
              <w:left w:val="single" w:sz="8" w:space="0" w:color="auto"/>
              <w:bottom w:val="single" w:sz="6" w:space="0" w:color="auto"/>
              <w:right w:val="single" w:sz="8" w:space="0" w:color="auto"/>
            </w:tcBorders>
          </w:tcPr>
          <w:p w14:paraId="6BC8EF08" w14:textId="77777777" w:rsidR="00F50880" w:rsidRPr="00F50880" w:rsidRDefault="00F50880" w:rsidP="00B73D04">
            <w:pPr>
              <w:pStyle w:val="Sraopastraipa"/>
              <w:numPr>
                <w:ilvl w:val="0"/>
                <w:numId w:val="41"/>
              </w:numPr>
              <w:spacing w:line="233" w:lineRule="atLeast"/>
              <w:jc w:val="center"/>
              <w:rPr>
                <w:rFonts w:ascii="Arial" w:hAnsi="Arial" w:cs="Arial"/>
                <w:noProof/>
                <w:sz w:val="22"/>
                <w:szCs w:val="22"/>
              </w:rPr>
            </w:pPr>
          </w:p>
        </w:tc>
        <w:tc>
          <w:tcPr>
            <w:tcW w:w="1789"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687085C"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Trečių šalių programinės įrangos integracija</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5586E0A"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Turi būti galimybė  integruoti su trečių šalių sprendimais, tokiais kaip: MDM sistemomis, ugniasienėmis, SIEM sistemomis.</w:t>
            </w:r>
          </w:p>
          <w:p w14:paraId="3C824D73" w14:textId="77777777" w:rsidR="00F50880" w:rsidRPr="00F50880" w:rsidRDefault="00F50880" w:rsidP="00B73D04">
            <w:pPr>
              <w:spacing w:line="233" w:lineRule="atLeast"/>
              <w:jc w:val="both"/>
              <w:rPr>
                <w:rFonts w:ascii="Arial" w:hAnsi="Arial" w:cs="Arial"/>
                <w:noProof/>
                <w:sz w:val="22"/>
                <w:szCs w:val="22"/>
              </w:rPr>
            </w:pPr>
          </w:p>
        </w:tc>
      </w:tr>
      <w:tr w:rsidR="00F50880" w:rsidRPr="00F50880" w14:paraId="22BC32DF" w14:textId="77777777" w:rsidTr="00B73D04">
        <w:trPr>
          <w:trHeight w:val="523"/>
        </w:trPr>
        <w:tc>
          <w:tcPr>
            <w:tcW w:w="327" w:type="pct"/>
            <w:tcBorders>
              <w:top w:val="single" w:sz="6" w:space="0" w:color="auto"/>
              <w:left w:val="single" w:sz="8" w:space="0" w:color="auto"/>
              <w:bottom w:val="single" w:sz="8" w:space="0" w:color="auto"/>
              <w:right w:val="single" w:sz="8" w:space="0" w:color="auto"/>
            </w:tcBorders>
          </w:tcPr>
          <w:p w14:paraId="13AB1CD5" w14:textId="77777777" w:rsidR="00F50880" w:rsidRPr="00F50880" w:rsidRDefault="00F50880" w:rsidP="00B73D04">
            <w:pPr>
              <w:pStyle w:val="Sraopastraipa"/>
              <w:numPr>
                <w:ilvl w:val="0"/>
                <w:numId w:val="41"/>
              </w:numPr>
              <w:spacing w:after="200" w:line="253" w:lineRule="atLeast"/>
              <w:jc w:val="center"/>
              <w:rPr>
                <w:rFonts w:ascii="Arial" w:hAnsi="Arial" w:cs="Arial"/>
                <w:noProof/>
                <w:sz w:val="22"/>
                <w:szCs w:val="22"/>
              </w:rPr>
            </w:pPr>
          </w:p>
        </w:tc>
        <w:tc>
          <w:tcPr>
            <w:tcW w:w="1789"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7DDBA4" w14:textId="77777777" w:rsidR="00F50880" w:rsidRPr="00F50880" w:rsidRDefault="00F50880" w:rsidP="00B73D04">
            <w:pPr>
              <w:spacing w:after="200" w:line="253" w:lineRule="atLeast"/>
              <w:jc w:val="both"/>
              <w:rPr>
                <w:rFonts w:ascii="Arial" w:hAnsi="Arial" w:cs="Arial"/>
                <w:noProof/>
                <w:sz w:val="22"/>
                <w:szCs w:val="22"/>
              </w:rPr>
            </w:pPr>
            <w:r w:rsidRPr="00F50880">
              <w:rPr>
                <w:rFonts w:ascii="Arial" w:hAnsi="Arial" w:cs="Arial"/>
                <w:noProof/>
                <w:sz w:val="22"/>
                <w:szCs w:val="22"/>
              </w:rPr>
              <w:t>Garantija</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664774C" w14:textId="5345BEE1" w:rsidR="00F50880" w:rsidRPr="00F50880" w:rsidRDefault="00F50880" w:rsidP="00B73D04">
            <w:pPr>
              <w:shd w:val="clear" w:color="auto" w:fill="FFFFFF"/>
              <w:spacing w:line="233" w:lineRule="atLeast"/>
              <w:jc w:val="both"/>
              <w:rPr>
                <w:rFonts w:ascii="Arial" w:hAnsi="Arial" w:cs="Arial"/>
                <w:noProof/>
                <w:sz w:val="22"/>
                <w:szCs w:val="22"/>
              </w:rPr>
            </w:pPr>
            <w:r w:rsidRPr="00F50880">
              <w:rPr>
                <w:rFonts w:ascii="Arial" w:hAnsi="Arial" w:cs="Arial"/>
                <w:noProof/>
                <w:sz w:val="22"/>
                <w:szCs w:val="22"/>
              </w:rPr>
              <w:t>Ne mažiau kaip 3 metų gamintojo ar gamintojo aptarnavimo garantija. </w:t>
            </w:r>
          </w:p>
          <w:p w14:paraId="3CDCEA3B" w14:textId="7245ADA8"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Garantinės priežiūros laikotarpiu gamintojas turi garantuoti programinės įrangos atnaujinimus. </w:t>
            </w:r>
          </w:p>
          <w:p w14:paraId="0212B526" w14:textId="77777777" w:rsidR="00F50880" w:rsidRPr="00F50880" w:rsidRDefault="00F50880" w:rsidP="00B73D04">
            <w:pPr>
              <w:spacing w:line="233" w:lineRule="atLeast"/>
              <w:jc w:val="both"/>
              <w:rPr>
                <w:rFonts w:ascii="Arial" w:hAnsi="Arial" w:cs="Arial"/>
                <w:noProof/>
                <w:sz w:val="22"/>
                <w:szCs w:val="22"/>
              </w:rPr>
            </w:pPr>
            <w:r w:rsidRPr="00F50880">
              <w:rPr>
                <w:rFonts w:ascii="Arial" w:hAnsi="Arial" w:cs="Arial"/>
                <w:noProof/>
                <w:sz w:val="22"/>
                <w:szCs w:val="22"/>
              </w:rPr>
              <w:t>Garantinių paslaugų tiekimo laikas 24 (dvidešimt keturios) valandos per parą ir 7 (septynios) dienos per savaitę.</w:t>
            </w:r>
          </w:p>
        </w:tc>
      </w:tr>
    </w:tbl>
    <w:p w14:paraId="7AF234FD" w14:textId="77777777" w:rsidR="008C102B" w:rsidRPr="00F50880" w:rsidRDefault="008C102B"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FF4B8" w14:textId="3948B5D7" w:rsidR="000C3EC0" w:rsidRPr="00B73D04" w:rsidRDefault="000C3EC0" w:rsidP="00B73D04">
      <w:pPr>
        <w:pStyle w:val="Sraopastraipa"/>
        <w:numPr>
          <w:ilvl w:val="0"/>
          <w:numId w:val="44"/>
        </w:numPr>
        <w:tabs>
          <w:tab w:val="left" w:pos="284"/>
        </w:tabs>
        <w:spacing w:line="259" w:lineRule="auto"/>
        <w:ind w:left="0" w:firstLine="0"/>
        <w:rPr>
          <w:rFonts w:ascii="Arial" w:hAnsi="Arial" w:cs="Arial"/>
          <w:b/>
          <w:bCs/>
          <w:caps/>
          <w:sz w:val="22"/>
          <w:szCs w:val="22"/>
        </w:rPr>
      </w:pPr>
      <w:r w:rsidRPr="00B73D04">
        <w:rPr>
          <w:rFonts w:ascii="Arial" w:hAnsi="Arial" w:cs="Arial"/>
          <w:b/>
          <w:bCs/>
          <w:caps/>
          <w:sz w:val="22"/>
          <w:szCs w:val="22"/>
        </w:rPr>
        <w:t>Aplinkosauginiai reikalavimai</w:t>
      </w:r>
    </w:p>
    <w:p w14:paraId="4A17F6C5" w14:textId="79A88D84" w:rsidR="00D81F33" w:rsidRPr="00F50880" w:rsidRDefault="0073710A" w:rsidP="00B73D04">
      <w:pPr>
        <w:tabs>
          <w:tab w:val="left" w:pos="709"/>
        </w:tabs>
        <w:jc w:val="both"/>
        <w:rPr>
          <w:rFonts w:ascii="Arial" w:hAnsi="Arial" w:cs="Arial"/>
          <w:sz w:val="22"/>
          <w:szCs w:val="22"/>
        </w:rPr>
      </w:pPr>
      <w:r w:rsidRPr="00F50880">
        <w:rPr>
          <w:rFonts w:ascii="Arial" w:hAnsi="Arial" w:cs="Arial"/>
          <w:sz w:val="22"/>
          <w:szCs w:val="22"/>
        </w:rPr>
        <w:tab/>
      </w:r>
      <w:r w:rsidR="00D81F33" w:rsidRPr="00F50880">
        <w:rPr>
          <w:rFonts w:ascii="Arial" w:hAnsi="Arial" w:cs="Arial"/>
          <w:sz w:val="22"/>
          <w:szCs w:val="22"/>
        </w:rPr>
        <w:t>Vadovaujantis Tvarkos aprašo, patvirtinto Lietuvos Respublikos aplinkos ministro 2011 m. birželio 28 d. įsakymo Nr. D1-508 (2022-12-13 Nr. D1- 401 aktuali redakcija)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00D81F33" w:rsidRPr="00F50880">
        <w:rPr>
          <w:vertAlign w:val="superscript"/>
        </w:rPr>
        <w:footnoteReference w:id="2"/>
      </w:r>
      <w:r w:rsidR="00D81F33" w:rsidRPr="00F50880">
        <w:rPr>
          <w:rFonts w:ascii="Arial" w:hAnsi="Arial" w:cs="Arial"/>
          <w:sz w:val="22"/>
          <w:szCs w:val="22"/>
        </w:rPr>
        <w:t xml:space="preserve">, todėl Pirkimo objektui, tiekėjų kvalifikacijos reikalavimams, pasiūlymų vertinimo kriterijams, Pirkimo sutarties vykdymo sąlygoms kiti aplinkos apsaugos (žalieji) kriterijai </w:t>
      </w:r>
      <w:r w:rsidR="00D81F33" w:rsidRPr="00F50880">
        <w:rPr>
          <w:rFonts w:ascii="Arial" w:hAnsi="Arial" w:cs="Arial"/>
          <w:b/>
          <w:bCs/>
          <w:sz w:val="22"/>
          <w:szCs w:val="22"/>
        </w:rPr>
        <w:t>nėra nustatomi</w:t>
      </w:r>
      <w:r w:rsidR="00D81F33" w:rsidRPr="00F50880">
        <w:rPr>
          <w:rFonts w:ascii="Arial" w:hAnsi="Arial" w:cs="Arial"/>
          <w:sz w:val="22"/>
          <w:szCs w:val="22"/>
        </w:rPr>
        <w:t>.</w:t>
      </w:r>
    </w:p>
    <w:p w14:paraId="6690300B" w14:textId="77777777" w:rsidR="007B3E86" w:rsidRPr="00F50880" w:rsidRDefault="007B3E86" w:rsidP="007B3E86">
      <w:pPr>
        <w:pStyle w:val="Sraopastraipa"/>
        <w:tabs>
          <w:tab w:val="left" w:pos="709"/>
        </w:tabs>
        <w:contextualSpacing w:val="0"/>
        <w:jc w:val="both"/>
        <w:rPr>
          <w:rFonts w:ascii="Arial" w:hAnsi="Arial" w:cs="Arial"/>
          <w:sz w:val="22"/>
          <w:szCs w:val="22"/>
        </w:rPr>
      </w:pPr>
    </w:p>
    <w:p w14:paraId="70021483" w14:textId="6E1B4C11" w:rsidR="007B3E86" w:rsidRPr="00B73D04" w:rsidRDefault="007B3E86" w:rsidP="00B73D04">
      <w:pPr>
        <w:pStyle w:val="Sraopastraipa"/>
        <w:numPr>
          <w:ilvl w:val="0"/>
          <w:numId w:val="44"/>
        </w:numPr>
        <w:tabs>
          <w:tab w:val="left" w:pos="284"/>
        </w:tabs>
        <w:ind w:left="0" w:firstLine="0"/>
        <w:jc w:val="both"/>
        <w:rPr>
          <w:rFonts w:ascii="Arial" w:hAnsi="Arial" w:cs="Arial"/>
          <w:b/>
          <w:sz w:val="22"/>
          <w:szCs w:val="22"/>
        </w:rPr>
      </w:pPr>
      <w:r w:rsidRPr="00B73D04">
        <w:rPr>
          <w:rFonts w:ascii="Arial" w:hAnsi="Arial" w:cs="Arial"/>
          <w:b/>
          <w:sz w:val="22"/>
          <w:szCs w:val="22"/>
        </w:rPr>
        <w:t xml:space="preserve">REIKALAVIMAI, SUSIJĘ SU INFORMACIJOS (DUOMENŲ) SAUGUMU VYKDANT SUTARTĮ </w:t>
      </w:r>
    </w:p>
    <w:p w14:paraId="327CE380" w14:textId="77777777" w:rsidR="007B3E86" w:rsidRPr="00F50880" w:rsidRDefault="007B3E86" w:rsidP="00B73D04">
      <w:pPr>
        <w:pStyle w:val="Sraopastraipa"/>
        <w:tabs>
          <w:tab w:val="left" w:pos="0"/>
        </w:tabs>
        <w:suppressAutoHyphens/>
        <w:autoSpaceDN w:val="0"/>
        <w:ind w:left="0"/>
        <w:jc w:val="both"/>
        <w:textAlignment w:val="baseline"/>
        <w:rPr>
          <w:rFonts w:ascii="Arial" w:hAnsi="Arial" w:cs="Arial"/>
          <w:b/>
          <w:bCs/>
          <w:sz w:val="22"/>
          <w:szCs w:val="22"/>
        </w:rPr>
      </w:pPr>
      <w:r w:rsidRPr="00F50880">
        <w:rPr>
          <w:rFonts w:ascii="Arial" w:hAnsi="Arial" w:cs="Arial"/>
          <w:sz w:val="22"/>
          <w:szCs w:val="22"/>
        </w:rPr>
        <w:t>5.1. Tiekėjas, teikdamas paslaugas pagal sutartį, turi užtikrinti nustatytų reikalavimų įgyvendinimą šiuose teisės aktuose:</w:t>
      </w:r>
    </w:p>
    <w:p w14:paraId="7C306C14" w14:textId="77777777" w:rsidR="007B3E86" w:rsidRPr="00F50880" w:rsidRDefault="007B3E86" w:rsidP="00B73D04">
      <w:pPr>
        <w:pStyle w:val="Sraopastraipa"/>
        <w:numPr>
          <w:ilvl w:val="2"/>
          <w:numId w:val="40"/>
        </w:numPr>
        <w:tabs>
          <w:tab w:val="left" w:pos="0"/>
          <w:tab w:val="left" w:pos="1134"/>
        </w:tabs>
        <w:suppressAutoHyphens/>
        <w:autoSpaceDN w:val="0"/>
        <w:ind w:left="0" w:firstLine="426"/>
        <w:jc w:val="both"/>
        <w:textAlignment w:val="baseline"/>
        <w:rPr>
          <w:rFonts w:ascii="Arial" w:hAnsi="Arial" w:cs="Arial"/>
          <w:sz w:val="22"/>
          <w:szCs w:val="22"/>
        </w:rPr>
      </w:pPr>
      <w:r w:rsidRPr="00F50880">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68AF3F83" w14:textId="77777777" w:rsidR="007B3E86" w:rsidRPr="00F50880" w:rsidRDefault="007B3E86" w:rsidP="00B73D04">
      <w:pPr>
        <w:pStyle w:val="Sraopastraipa"/>
        <w:numPr>
          <w:ilvl w:val="2"/>
          <w:numId w:val="40"/>
        </w:numPr>
        <w:tabs>
          <w:tab w:val="left" w:pos="0"/>
          <w:tab w:val="left" w:pos="1134"/>
        </w:tabs>
        <w:suppressAutoHyphens/>
        <w:autoSpaceDN w:val="0"/>
        <w:ind w:left="0" w:firstLine="426"/>
        <w:jc w:val="both"/>
        <w:textAlignment w:val="baseline"/>
        <w:rPr>
          <w:rFonts w:ascii="Arial" w:hAnsi="Arial" w:cs="Arial"/>
          <w:sz w:val="22"/>
          <w:szCs w:val="22"/>
        </w:rPr>
      </w:pPr>
      <w:r w:rsidRPr="00F50880">
        <w:rPr>
          <w:rFonts w:ascii="Arial" w:hAnsi="Arial" w:cs="Arial"/>
          <w:sz w:val="22"/>
          <w:szCs w:val="22"/>
        </w:rPr>
        <w:t>Lietuvos Respublikos kibernetinio saugumo įstatyme;</w:t>
      </w:r>
    </w:p>
    <w:p w14:paraId="2624755C" w14:textId="77777777" w:rsidR="007B3E86" w:rsidRPr="00F50880" w:rsidRDefault="007B3E86" w:rsidP="00B73D04">
      <w:pPr>
        <w:pStyle w:val="Sraopastraipa"/>
        <w:numPr>
          <w:ilvl w:val="2"/>
          <w:numId w:val="40"/>
        </w:numPr>
        <w:tabs>
          <w:tab w:val="left" w:pos="0"/>
          <w:tab w:val="left" w:pos="1134"/>
        </w:tabs>
        <w:suppressAutoHyphens/>
        <w:autoSpaceDN w:val="0"/>
        <w:ind w:left="0" w:firstLine="426"/>
        <w:jc w:val="both"/>
        <w:textAlignment w:val="baseline"/>
        <w:rPr>
          <w:rFonts w:ascii="Arial" w:hAnsi="Arial" w:cs="Arial"/>
          <w:sz w:val="22"/>
          <w:szCs w:val="22"/>
        </w:rPr>
      </w:pPr>
      <w:r w:rsidRPr="00F50880">
        <w:rPr>
          <w:rFonts w:ascii="Arial" w:hAnsi="Arial" w:cs="Arial"/>
          <w:sz w:val="22"/>
          <w:szCs w:val="22"/>
        </w:rPr>
        <w:t>Kibernetinio saugumo reikalavimų apraše, patvirtintame Lietuvos Respublikos Vyriausybės 2018 m. rugpjūčio 13 d. nutarimu Nr. 818 „Dėl Lietuvos Respublikos kibernetinio saugumo įstatymo įgyvendinimo“;</w:t>
      </w:r>
    </w:p>
    <w:p w14:paraId="5FB70C0F" w14:textId="77777777" w:rsidR="007B3E86" w:rsidRPr="00F50880" w:rsidRDefault="007B3E86" w:rsidP="00B73D04">
      <w:pPr>
        <w:pStyle w:val="Sraopastraipa"/>
        <w:numPr>
          <w:ilvl w:val="2"/>
          <w:numId w:val="40"/>
        </w:numPr>
        <w:tabs>
          <w:tab w:val="left" w:pos="0"/>
          <w:tab w:val="left" w:pos="1134"/>
        </w:tabs>
        <w:suppressAutoHyphens/>
        <w:autoSpaceDN w:val="0"/>
        <w:ind w:left="0" w:firstLine="426"/>
        <w:jc w:val="both"/>
        <w:textAlignment w:val="baseline"/>
        <w:rPr>
          <w:rFonts w:ascii="Arial" w:hAnsi="Arial" w:cs="Arial"/>
          <w:sz w:val="22"/>
          <w:szCs w:val="22"/>
        </w:rPr>
      </w:pPr>
      <w:r w:rsidRPr="00F50880">
        <w:rPr>
          <w:rFonts w:ascii="Arial" w:hAnsi="Arial" w:cs="Arial"/>
          <w:sz w:val="22"/>
          <w:szCs w:val="22"/>
        </w:rPr>
        <w:t>kituose Europos Sąjungos ir Lietuvos Respublikos teisės aktuose, reglamentuojančiuose tinklų, informacinių sistemų ir duomenų saugą, reikalavimus valdomų paslaugų teikėjams;</w:t>
      </w:r>
    </w:p>
    <w:p w14:paraId="0C5679CA" w14:textId="77777777" w:rsidR="007B3E86" w:rsidRPr="00F50880" w:rsidRDefault="007B3E86" w:rsidP="00B73D04">
      <w:pPr>
        <w:pStyle w:val="Sraopastraipa"/>
        <w:numPr>
          <w:ilvl w:val="2"/>
          <w:numId w:val="40"/>
        </w:numPr>
        <w:tabs>
          <w:tab w:val="left" w:pos="0"/>
          <w:tab w:val="left" w:pos="1134"/>
        </w:tabs>
        <w:suppressAutoHyphens/>
        <w:autoSpaceDN w:val="0"/>
        <w:ind w:left="0" w:firstLine="426"/>
        <w:jc w:val="both"/>
        <w:textAlignment w:val="baseline"/>
        <w:rPr>
          <w:rFonts w:ascii="Arial" w:hAnsi="Arial" w:cs="Arial"/>
          <w:sz w:val="22"/>
          <w:szCs w:val="22"/>
        </w:rPr>
      </w:pPr>
      <w:r w:rsidRPr="00F50880">
        <w:rPr>
          <w:rFonts w:ascii="Arial" w:hAnsi="Arial" w:cs="Arial"/>
          <w:sz w:val="22"/>
          <w:szCs w:val="22"/>
        </w:rPr>
        <w:t xml:space="preserve">Europos Komisijos priimtiems įgyvendinimo aktams, nustatantiems techninius ir metodinius reikalavimus. </w:t>
      </w:r>
    </w:p>
    <w:p w14:paraId="6C8AE1CB" w14:textId="77777777" w:rsidR="007B3E86" w:rsidRPr="00F50880" w:rsidRDefault="007B3E86" w:rsidP="002C4D52">
      <w:pPr>
        <w:pStyle w:val="Sraopastraipa"/>
        <w:numPr>
          <w:ilvl w:val="1"/>
          <w:numId w:val="40"/>
        </w:numPr>
        <w:tabs>
          <w:tab w:val="left" w:pos="0"/>
          <w:tab w:val="left" w:pos="426"/>
        </w:tabs>
        <w:suppressAutoHyphens/>
        <w:autoSpaceDN w:val="0"/>
        <w:ind w:left="0" w:firstLine="0"/>
        <w:jc w:val="both"/>
        <w:textAlignment w:val="baseline"/>
        <w:rPr>
          <w:rFonts w:ascii="Arial" w:hAnsi="Arial" w:cs="Arial"/>
          <w:sz w:val="22"/>
          <w:szCs w:val="22"/>
        </w:rPr>
      </w:pPr>
      <w:r w:rsidRPr="00F50880">
        <w:rPr>
          <w:rFonts w:ascii="Arial" w:hAnsi="Arial" w:cs="Arial"/>
          <w:sz w:val="22"/>
          <w:szCs w:val="22"/>
        </w:rPr>
        <w:lastRenderedPageBreak/>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705176B" w14:textId="77777777" w:rsidR="007B3E86" w:rsidRPr="00F50880" w:rsidRDefault="007B3E86" w:rsidP="002C4D52">
      <w:pPr>
        <w:pStyle w:val="Sraopastraipa"/>
        <w:numPr>
          <w:ilvl w:val="1"/>
          <w:numId w:val="40"/>
        </w:numPr>
        <w:tabs>
          <w:tab w:val="left" w:pos="0"/>
          <w:tab w:val="left" w:pos="426"/>
        </w:tabs>
        <w:suppressAutoHyphens/>
        <w:autoSpaceDN w:val="0"/>
        <w:ind w:left="0" w:firstLine="0"/>
        <w:jc w:val="both"/>
        <w:textAlignment w:val="baseline"/>
        <w:rPr>
          <w:rFonts w:ascii="Arial" w:hAnsi="Arial" w:cs="Arial"/>
          <w:sz w:val="22"/>
          <w:szCs w:val="22"/>
        </w:rPr>
      </w:pPr>
      <w:r w:rsidRPr="00F50880">
        <w:rPr>
          <w:rFonts w:ascii="Arial" w:hAnsi="Arial" w:cs="Arial"/>
          <w:sz w:val="22"/>
          <w:szCs w:val="22"/>
        </w:rPr>
        <w:t>Prieš pradėdami teikti paslaugas pagal sutartį Tiekėjo darbuotojai privalės pasirašyti Konfidencialumo pasižadėjimus.</w:t>
      </w:r>
    </w:p>
    <w:p w14:paraId="0960224A" w14:textId="77777777" w:rsidR="007B3E86" w:rsidRPr="00F50880" w:rsidRDefault="007B3E86" w:rsidP="002C4D52">
      <w:pPr>
        <w:pStyle w:val="Sraopastraipa"/>
        <w:numPr>
          <w:ilvl w:val="1"/>
          <w:numId w:val="40"/>
        </w:numPr>
        <w:tabs>
          <w:tab w:val="left" w:pos="0"/>
          <w:tab w:val="left" w:pos="426"/>
        </w:tabs>
        <w:suppressAutoHyphens/>
        <w:autoSpaceDN w:val="0"/>
        <w:ind w:left="0" w:firstLine="0"/>
        <w:jc w:val="both"/>
        <w:textAlignment w:val="baseline"/>
        <w:rPr>
          <w:rFonts w:ascii="Arial" w:hAnsi="Arial" w:cs="Arial"/>
          <w:sz w:val="22"/>
          <w:szCs w:val="22"/>
        </w:rPr>
      </w:pPr>
      <w:r w:rsidRPr="00F50880">
        <w:rPr>
          <w:rFonts w:ascii="Arial" w:hAnsi="Arial" w:cs="Arial"/>
          <w:sz w:val="22"/>
          <w:szCs w:val="22"/>
        </w:rPr>
        <w:t>Tiekėjui viešai neskelbtina informacija teikiama tik tokios apimties, kuri būtina sutarčiai vykdyti. Tiekėjas turi imtis visų teisinių, techninių ir organizacinių priemonių iš Pirkėjo gautai informacijai apsaugoti.</w:t>
      </w:r>
    </w:p>
    <w:p w14:paraId="4810301F" w14:textId="77777777" w:rsidR="007B3E86" w:rsidRPr="00F50880" w:rsidRDefault="007B3E86" w:rsidP="002C4D52">
      <w:pPr>
        <w:pStyle w:val="Sraopastraipa"/>
        <w:numPr>
          <w:ilvl w:val="1"/>
          <w:numId w:val="40"/>
        </w:numPr>
        <w:tabs>
          <w:tab w:val="left" w:pos="0"/>
          <w:tab w:val="left" w:pos="426"/>
        </w:tabs>
        <w:suppressAutoHyphens/>
        <w:autoSpaceDN w:val="0"/>
        <w:ind w:left="0" w:firstLine="0"/>
        <w:jc w:val="both"/>
        <w:textAlignment w:val="baseline"/>
        <w:rPr>
          <w:rFonts w:ascii="Arial" w:hAnsi="Arial" w:cs="Arial"/>
          <w:sz w:val="22"/>
          <w:szCs w:val="22"/>
        </w:rPr>
      </w:pPr>
      <w:r w:rsidRPr="00F50880">
        <w:rPr>
          <w:rFonts w:ascii="Arial" w:hAnsi="Arial" w:cs="Arial"/>
          <w:sz w:val="22"/>
          <w:szCs w:val="22"/>
        </w:rPr>
        <w:t>Visi Techninės specifikacijos 5 punkte numatyti saugumo reikalavimai, taikomi Tiekėjui, yra taikomi ir jo subteikėjams ir kitais pagrindais pasitelkiamiems ūkio subjektams ir jų darbuotojams.</w:t>
      </w:r>
    </w:p>
    <w:p w14:paraId="3012FACA"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32BF5F1" w14:textId="20B5CB09" w:rsidR="007B3E86" w:rsidRPr="002C4D52" w:rsidRDefault="007B3E86" w:rsidP="002C4D52">
      <w:pPr>
        <w:pStyle w:val="Sraopastraipa"/>
        <w:numPr>
          <w:ilvl w:val="0"/>
          <w:numId w:val="40"/>
        </w:numPr>
        <w:tabs>
          <w:tab w:val="left" w:pos="284"/>
        </w:tabs>
        <w:ind w:left="0" w:firstLine="0"/>
        <w:jc w:val="both"/>
        <w:rPr>
          <w:rFonts w:ascii="Arial" w:hAnsi="Arial" w:cs="Arial"/>
          <w:b/>
          <w:sz w:val="22"/>
          <w:szCs w:val="22"/>
        </w:rPr>
      </w:pPr>
      <w:r w:rsidRPr="002C4D52">
        <w:rPr>
          <w:rFonts w:ascii="Arial" w:hAnsi="Arial" w:cs="Arial"/>
          <w:b/>
          <w:sz w:val="22"/>
          <w:szCs w:val="22"/>
        </w:rPr>
        <w:t xml:space="preserve">REIKALAVIMAI, SUSIJĘ SU </w:t>
      </w:r>
      <w:r w:rsidRPr="002C4D52">
        <w:rPr>
          <w:rFonts w:ascii="Arial" w:hAnsi="Arial" w:cs="Arial"/>
          <w:b/>
          <w:caps/>
          <w:sz w:val="22"/>
          <w:szCs w:val="22"/>
        </w:rPr>
        <w:t xml:space="preserve">nacionaliniu </w:t>
      </w:r>
      <w:r w:rsidRPr="002C4D52">
        <w:rPr>
          <w:rFonts w:ascii="Arial" w:hAnsi="Arial" w:cs="Arial"/>
          <w:b/>
          <w:sz w:val="22"/>
          <w:szCs w:val="22"/>
        </w:rPr>
        <w:t xml:space="preserve">SAUGUMU VYKDANT SUTARTĮ </w:t>
      </w:r>
    </w:p>
    <w:p w14:paraId="5E4716BD" w14:textId="46BFF52B" w:rsidR="007B3E86" w:rsidRPr="00F50880" w:rsidRDefault="007B3E86" w:rsidP="002C4D52">
      <w:pPr>
        <w:pStyle w:val="Bodytext1"/>
        <w:numPr>
          <w:ilvl w:val="1"/>
          <w:numId w:val="40"/>
        </w:numPr>
        <w:shd w:val="clear" w:color="auto" w:fill="auto"/>
        <w:tabs>
          <w:tab w:val="left" w:pos="0"/>
          <w:tab w:val="left" w:pos="426"/>
        </w:tabs>
        <w:spacing w:before="0" w:after="0" w:line="240" w:lineRule="auto"/>
        <w:ind w:left="0" w:right="55" w:firstLine="0"/>
        <w:jc w:val="both"/>
        <w:rPr>
          <w:rFonts w:ascii="Arial" w:hAnsi="Arial" w:cs="Arial"/>
          <w:bCs/>
          <w:sz w:val="22"/>
          <w:szCs w:val="22"/>
        </w:rPr>
      </w:pPr>
      <w:r w:rsidRPr="00F50880">
        <w:rPr>
          <w:rFonts w:ascii="Arial" w:hAnsi="Arial" w:cs="Arial"/>
          <w:bCs/>
          <w:sz w:val="22"/>
          <w:szCs w:val="22"/>
        </w:rPr>
        <w:t>Pirkimo objektas turi nekelti grėsmės nacionaliniam saugumui. Pirkėjas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DAE4680" w14:textId="77777777" w:rsidR="00D81F33" w:rsidRPr="00F50880" w:rsidRDefault="00D81F33" w:rsidP="00C57462">
      <w:pPr>
        <w:spacing w:after="60"/>
        <w:rPr>
          <w:rFonts w:ascii="Arial" w:eastAsiaTheme="minorHAnsi" w:hAnsi="Arial" w:cs="Arial"/>
          <w:color w:val="auto"/>
          <w:sz w:val="22"/>
          <w:szCs w:val="22"/>
          <w:lang w:eastAsia="ja-JP"/>
        </w:rPr>
      </w:pPr>
    </w:p>
    <w:p w14:paraId="1B7BF981" w14:textId="5637BC90" w:rsidR="005F2D0D" w:rsidRPr="00F50880"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r w:rsidRPr="00F50880">
        <w:rPr>
          <w:rFonts w:ascii="Arial" w:hAnsi="Arial" w:cs="Arial"/>
          <w:sz w:val="22"/>
          <w:szCs w:val="22"/>
        </w:rPr>
        <w:t>---------------</w:t>
      </w:r>
    </w:p>
    <w:p w14:paraId="0C19D940" w14:textId="56B01935" w:rsidR="005F2D0D" w:rsidRPr="00F50880" w:rsidRDefault="005F2D0D" w:rsidP="00162E30">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3CC3DF7E" w14:textId="20A6D5B5" w:rsidR="00CE37DB" w:rsidRPr="00F50880" w:rsidRDefault="00CE37DB">
      <w:pPr>
        <w:spacing w:after="160" w:line="259" w:lineRule="auto"/>
        <w:rPr>
          <w:rFonts w:ascii="Arial" w:eastAsiaTheme="minorHAnsi" w:hAnsi="Arial" w:cs="Arial"/>
          <w:color w:val="auto"/>
          <w:sz w:val="22"/>
          <w:szCs w:val="22"/>
          <w:lang w:eastAsia="en-US"/>
        </w:rPr>
      </w:pPr>
      <w:r w:rsidRPr="00F50880">
        <w:rPr>
          <w:rFonts w:ascii="Arial" w:hAnsi="Arial" w:cs="Arial"/>
          <w:color w:val="auto"/>
          <w:sz w:val="22"/>
          <w:szCs w:val="22"/>
        </w:rPr>
        <w:br w:type="page"/>
      </w:r>
    </w:p>
    <w:p w14:paraId="0F63B19C" w14:textId="286F4E4C" w:rsidR="001851A5" w:rsidRPr="00F50880" w:rsidRDefault="001851A5" w:rsidP="001851A5">
      <w:pPr>
        <w:pStyle w:val="Sraopastraipa"/>
        <w:jc w:val="center"/>
        <w:rPr>
          <w:rFonts w:ascii="Arial" w:hAnsi="Arial" w:cs="Arial"/>
          <w:b/>
          <w:bCs/>
          <w:color w:val="auto"/>
          <w:sz w:val="22"/>
          <w:szCs w:val="22"/>
          <w:lang w:eastAsia="ja-JP"/>
        </w:rPr>
      </w:pPr>
      <w:r w:rsidRPr="00F50880">
        <w:rPr>
          <w:rFonts w:ascii="Arial" w:hAnsi="Arial" w:cs="Arial"/>
          <w:b/>
          <w:bCs/>
          <w:color w:val="auto"/>
          <w:sz w:val="22"/>
          <w:szCs w:val="22"/>
          <w:lang w:eastAsia="ja-JP"/>
        </w:rPr>
        <w:lastRenderedPageBreak/>
        <w:t>SUTARTIES REIKALAVIMAI</w:t>
      </w:r>
    </w:p>
    <w:p w14:paraId="7432344A" w14:textId="73D6CAA8" w:rsidR="00547C38" w:rsidRPr="00F50880" w:rsidRDefault="00547C38" w:rsidP="00C32354">
      <w:pPr>
        <w:pStyle w:val="Antrat2"/>
        <w:numPr>
          <w:ilvl w:val="0"/>
          <w:numId w:val="19"/>
        </w:numPr>
        <w:tabs>
          <w:tab w:val="left" w:pos="284"/>
        </w:tabs>
        <w:spacing w:before="0" w:after="0"/>
        <w:ind w:left="0" w:firstLine="0"/>
        <w:rPr>
          <w:rFonts w:ascii="Arial" w:eastAsiaTheme="minorHAnsi" w:hAnsi="Arial" w:cs="Arial"/>
          <w:color w:val="auto"/>
          <w:sz w:val="22"/>
          <w:szCs w:val="22"/>
          <w:lang w:val="lt-LT"/>
        </w:rPr>
      </w:pPr>
      <w:r w:rsidRPr="00F50880">
        <w:rPr>
          <w:rFonts w:ascii="Arial" w:eastAsiaTheme="minorHAnsi" w:hAnsi="Arial" w:cs="Arial"/>
          <w:color w:val="auto"/>
          <w:sz w:val="22"/>
          <w:szCs w:val="22"/>
          <w:lang w:val="lt-LT"/>
        </w:rPr>
        <w:t>Sutarties vykdymo vieta</w:t>
      </w:r>
      <w:r w:rsidR="00C32354">
        <w:rPr>
          <w:rFonts w:ascii="Arial" w:eastAsiaTheme="minorHAnsi" w:hAnsi="Arial" w:cs="Arial"/>
          <w:color w:val="auto"/>
          <w:sz w:val="22"/>
          <w:szCs w:val="22"/>
          <w:lang w:val="lt-LT"/>
        </w:rPr>
        <w:t xml:space="preserve"> </w:t>
      </w:r>
      <w:r w:rsidRPr="00F50880">
        <w:rPr>
          <w:rFonts w:ascii="Arial" w:eastAsiaTheme="minorHAnsi" w:hAnsi="Arial" w:cs="Arial"/>
          <w:color w:val="auto"/>
          <w:sz w:val="22"/>
          <w:szCs w:val="22"/>
          <w:lang w:val="lt-LT"/>
        </w:rPr>
        <w:t>(-</w:t>
      </w:r>
      <w:proofErr w:type="spellStart"/>
      <w:r w:rsidRPr="00F50880">
        <w:rPr>
          <w:rFonts w:ascii="Arial" w:eastAsiaTheme="minorHAnsi" w:hAnsi="Arial" w:cs="Arial"/>
          <w:color w:val="auto"/>
          <w:sz w:val="22"/>
          <w:szCs w:val="22"/>
          <w:lang w:val="lt-LT"/>
        </w:rPr>
        <w:t>os</w:t>
      </w:r>
      <w:proofErr w:type="spellEnd"/>
      <w:r w:rsidRPr="00F50880">
        <w:rPr>
          <w:rFonts w:ascii="Arial" w:eastAsiaTheme="minorHAnsi" w:hAnsi="Arial" w:cs="Arial"/>
          <w:color w:val="auto"/>
          <w:sz w:val="22"/>
          <w:szCs w:val="22"/>
          <w:lang w:val="lt-LT"/>
        </w:rPr>
        <w:t>)</w:t>
      </w:r>
    </w:p>
    <w:p w14:paraId="31E2C189" w14:textId="39339FC0" w:rsidR="006D23C8" w:rsidRPr="00F50880" w:rsidRDefault="006D23C8" w:rsidP="00C32354">
      <w:pPr>
        <w:rPr>
          <w:rFonts w:ascii="Arial" w:hAnsi="Arial" w:cs="Arial"/>
          <w:sz w:val="22"/>
          <w:szCs w:val="22"/>
          <w:lang w:eastAsia="ja-JP"/>
        </w:rPr>
      </w:pPr>
      <w:r w:rsidRPr="00F50880">
        <w:rPr>
          <w:rFonts w:ascii="Arial" w:hAnsi="Arial" w:cs="Arial"/>
          <w:sz w:val="22"/>
          <w:szCs w:val="22"/>
          <w:lang w:eastAsia="ja-JP"/>
        </w:rPr>
        <w:t>Savanorių pr. 176, Vilnius</w:t>
      </w:r>
    </w:p>
    <w:p w14:paraId="40F12935" w14:textId="77777777" w:rsidR="006D23C8" w:rsidRPr="00F50880" w:rsidRDefault="006D23C8" w:rsidP="00C32354">
      <w:pPr>
        <w:rPr>
          <w:rFonts w:ascii="Arial" w:hAnsi="Arial" w:cs="Arial"/>
          <w:sz w:val="22"/>
          <w:szCs w:val="22"/>
          <w:lang w:eastAsia="ja-JP"/>
        </w:rPr>
      </w:pPr>
    </w:p>
    <w:p w14:paraId="07C38DBB" w14:textId="41175A18" w:rsidR="00945AFD" w:rsidRPr="00F50880" w:rsidRDefault="00945AFD" w:rsidP="00C32354">
      <w:pPr>
        <w:rPr>
          <w:rFonts w:ascii="Arial" w:hAnsi="Arial" w:cs="Arial"/>
          <w:b/>
          <w:bCs/>
          <w:color w:val="auto"/>
          <w:sz w:val="22"/>
          <w:szCs w:val="22"/>
          <w:lang w:eastAsia="ja-JP"/>
        </w:rPr>
      </w:pPr>
      <w:r w:rsidRPr="00F50880">
        <w:rPr>
          <w:rFonts w:ascii="Arial" w:hAnsi="Arial" w:cs="Arial"/>
          <w:b/>
          <w:bCs/>
          <w:color w:val="auto"/>
          <w:sz w:val="22"/>
          <w:szCs w:val="22"/>
          <w:lang w:eastAsia="ja-JP"/>
        </w:rPr>
        <w:t>2. Sutarties vykdymo tvarka ir terminai</w:t>
      </w:r>
    </w:p>
    <w:p w14:paraId="32245BC8" w14:textId="30BE5AC2" w:rsidR="00B82EA2" w:rsidRPr="00F50880" w:rsidRDefault="00570BD4" w:rsidP="00C32354">
      <w:pPr>
        <w:rPr>
          <w:rFonts w:ascii="Arial" w:eastAsiaTheme="minorHAnsi" w:hAnsi="Arial" w:cs="Arial"/>
          <w:color w:val="auto"/>
          <w:sz w:val="22"/>
          <w:szCs w:val="22"/>
        </w:rPr>
      </w:pPr>
      <w:r w:rsidRPr="00F50880">
        <w:rPr>
          <w:rFonts w:ascii="Arial" w:eastAsiaTheme="minorHAnsi" w:hAnsi="Arial" w:cs="Arial"/>
          <w:color w:val="auto"/>
          <w:sz w:val="22"/>
          <w:szCs w:val="22"/>
        </w:rPr>
        <w:t>36 mėn.</w:t>
      </w:r>
    </w:p>
    <w:p w14:paraId="1BF4E894" w14:textId="57C670E1" w:rsidR="008B6405" w:rsidRPr="00F50880" w:rsidRDefault="000A1B4A"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r w:rsidRPr="00F50880">
        <w:rPr>
          <w:rFonts w:ascii="Arial" w:hAnsi="Arial" w:cs="Arial"/>
          <w:sz w:val="22"/>
          <w:szCs w:val="22"/>
        </w:rPr>
        <w:t>------------------------</w:t>
      </w:r>
    </w:p>
    <w:p w14:paraId="715A7A62" w14:textId="613A166A" w:rsidR="00811D3F" w:rsidRPr="00F50880" w:rsidRDefault="00811D3F" w:rsidP="001D0455">
      <w:pPr>
        <w:spacing w:after="160" w:line="259" w:lineRule="auto"/>
        <w:rPr>
          <w:rFonts w:ascii="Arial" w:hAnsi="Arial" w:cs="Arial"/>
          <w:sz w:val="22"/>
          <w:szCs w:val="22"/>
        </w:rPr>
      </w:pPr>
    </w:p>
    <w:sectPr w:rsidR="00811D3F" w:rsidRPr="00F50880" w:rsidSect="00C32354">
      <w:headerReference w:type="default" r:id="rId8"/>
      <w:headerReference w:type="first" r:id="rId9"/>
      <w:pgSz w:w="11905" w:h="16837"/>
      <w:pgMar w:top="1134" w:right="567" w:bottom="1134" w:left="1701" w:header="397" w:footer="39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329F" w14:textId="77777777" w:rsidR="00E335F3" w:rsidRDefault="00E335F3">
      <w:r>
        <w:separator/>
      </w:r>
    </w:p>
  </w:endnote>
  <w:endnote w:type="continuationSeparator" w:id="0">
    <w:p w14:paraId="47C8AAD2" w14:textId="77777777" w:rsidR="00E335F3" w:rsidRDefault="00E335F3">
      <w:r>
        <w:continuationSeparator/>
      </w:r>
    </w:p>
  </w:endnote>
  <w:endnote w:type="continuationNotice" w:id="1">
    <w:p w14:paraId="657E3222" w14:textId="77777777" w:rsidR="00E335F3" w:rsidRDefault="00E33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005A8" w14:textId="77777777" w:rsidR="00E335F3" w:rsidRDefault="00E335F3">
      <w:r>
        <w:separator/>
      </w:r>
    </w:p>
  </w:footnote>
  <w:footnote w:type="continuationSeparator" w:id="0">
    <w:p w14:paraId="11C44C4E" w14:textId="77777777" w:rsidR="00E335F3" w:rsidRDefault="00E335F3">
      <w:r>
        <w:continuationSeparator/>
      </w:r>
    </w:p>
  </w:footnote>
  <w:footnote w:type="continuationNotice" w:id="1">
    <w:p w14:paraId="280EFC8B" w14:textId="77777777" w:rsidR="00E335F3" w:rsidRDefault="00E335F3"/>
  </w:footnote>
  <w:footnote w:id="2">
    <w:p w14:paraId="1462C2E1" w14:textId="77777777" w:rsidR="00D81F33" w:rsidRPr="00811D3F" w:rsidRDefault="00D81F33" w:rsidP="00B73D04">
      <w:pPr>
        <w:pStyle w:val="Sraopastraipa"/>
        <w:tabs>
          <w:tab w:val="left" w:pos="993"/>
        </w:tabs>
        <w:ind w:left="0"/>
        <w:jc w:val="both"/>
        <w:rPr>
          <w:rFonts w:ascii="Arial" w:hAnsi="Arial" w:cs="Arial"/>
          <w:b/>
          <w:sz w:val="18"/>
          <w:szCs w:val="18"/>
        </w:rPr>
      </w:pPr>
      <w:r w:rsidRPr="00811D3F">
        <w:rPr>
          <w:rStyle w:val="Puslapioinaosnuoroda"/>
          <w:rFonts w:ascii="Arial" w:hAnsi="Arial" w:cs="Arial"/>
          <w:sz w:val="18"/>
          <w:szCs w:val="18"/>
        </w:rPr>
        <w:footnoteRef/>
      </w:r>
      <w:r w:rsidRPr="00811D3F">
        <w:rPr>
          <w:rFonts w:ascii="Arial" w:hAnsi="Arial" w:cs="Arial"/>
          <w:sz w:val="18"/>
          <w:szCs w:val="18"/>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2BDAE704" w14:textId="77777777" w:rsidR="00D81F33" w:rsidRPr="00701EB1" w:rsidRDefault="00D81F33" w:rsidP="00D81F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Default="00547C38">
    <w:pPr>
      <w:pStyle w:val="Headerorfooter0"/>
      <w:framePr w:h="115" w:wrap="none" w:vAnchor="text" w:hAnchor="page" w:x="4058" w:y="1388"/>
      <w:shd w:val="clear" w:color="auto" w:fill="auto"/>
    </w:pPr>
    <w:r>
      <w:rPr>
        <w:rStyle w:val="Headerorfooter11"/>
      </w:rPr>
      <w:t>/v</w:t>
    </w:r>
  </w:p>
  <w:p w14:paraId="39CB6DC0" w14:textId="77777777" w:rsidR="00547C38" w:rsidRDefault="00547C38">
    <w:pPr>
      <w:rPr>
        <w:rFonts w:cs="Times New Roman"/>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2D39" w14:textId="77777777" w:rsidR="00C32354" w:rsidRPr="0015522B" w:rsidRDefault="00C32354" w:rsidP="00C32354">
    <w:pPr>
      <w:pStyle w:val="Antrats"/>
      <w:ind w:left="5103"/>
      <w:rPr>
        <w:rFonts w:ascii="Arial" w:hAnsi="Arial" w:cs="Arial"/>
        <w:sz w:val="22"/>
        <w:szCs w:val="20"/>
        <w:lang w:val="en-US"/>
      </w:rPr>
    </w:pPr>
    <w:proofErr w:type="spellStart"/>
    <w:r w:rsidRPr="0015522B">
      <w:rPr>
        <w:rFonts w:ascii="Arial" w:hAnsi="Arial" w:cs="Arial"/>
        <w:sz w:val="22"/>
        <w:szCs w:val="20"/>
        <w:lang w:val="en-US"/>
      </w:rPr>
      <w:t>Kvietimo</w:t>
    </w:r>
    <w:proofErr w:type="spellEnd"/>
  </w:p>
  <w:p w14:paraId="5172EA1A" w14:textId="03292993" w:rsidR="00C32354" w:rsidRPr="00C32354" w:rsidRDefault="00C32354" w:rsidP="00C32354">
    <w:pPr>
      <w:pStyle w:val="Antrats"/>
      <w:ind w:left="5103"/>
      <w:rPr>
        <w:rFonts w:ascii="Arial" w:hAnsi="Arial" w:cs="Arial"/>
        <w:sz w:val="22"/>
        <w:szCs w:val="20"/>
      </w:rPr>
    </w:pPr>
    <w:r w:rsidRPr="0015522B">
      <w:rPr>
        <w:rFonts w:ascii="Arial" w:hAnsi="Arial" w:cs="Arial"/>
        <w:sz w:val="22"/>
        <w:szCs w:val="20"/>
        <w:lang w:val="en-US"/>
      </w:rPr>
      <w:t xml:space="preserve">1 </w:t>
    </w:r>
    <w:proofErr w:type="spellStart"/>
    <w:r w:rsidRPr="0015522B">
      <w:rPr>
        <w:rFonts w:ascii="Arial" w:hAnsi="Arial" w:cs="Arial"/>
        <w:sz w:val="22"/>
        <w:szCs w:val="20"/>
        <w:lang w:val="en-US"/>
      </w:rPr>
      <w:t>priedas</w:t>
    </w:r>
    <w:proofErr w:type="spellEnd"/>
    <w:r w:rsidRPr="0015522B">
      <w:rPr>
        <w:rFonts w:ascii="Arial" w:hAnsi="Arial" w:cs="Arial"/>
        <w:sz w:val="22"/>
        <w:szCs w:val="20"/>
        <w:lang w:val="en-US"/>
      </w:rPr>
      <w:t xml:space="preserve"> </w:t>
    </w:r>
    <w:r w:rsidRPr="0015522B">
      <w:rPr>
        <w:rFonts w:ascii="Arial" w:hAnsi="Arial" w:cs="Arial"/>
        <w:sz w:val="22"/>
        <w:szCs w:val="20"/>
      </w:rPr>
      <w:t xml:space="preserve">„Techninės specifikacijos </w:t>
    </w:r>
    <w:proofErr w:type="gramStart"/>
    <w:r w:rsidRPr="0015522B">
      <w:rPr>
        <w:rFonts w:ascii="Arial" w:hAnsi="Arial" w:cs="Arial"/>
        <w:sz w:val="22"/>
        <w:szCs w:val="20"/>
      </w:rPr>
      <w:t>projektas“</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BBF4821"/>
    <w:multiLevelType w:val="multilevel"/>
    <w:tmpl w:val="0242F0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646A93"/>
    <w:multiLevelType w:val="multilevel"/>
    <w:tmpl w:val="B69294BE"/>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0E3703EE"/>
    <w:multiLevelType w:val="multilevel"/>
    <w:tmpl w:val="E482E9C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7" w15:restartNumberingAfterBreak="0">
    <w:nsid w:val="0E37135A"/>
    <w:multiLevelType w:val="hybridMultilevel"/>
    <w:tmpl w:val="459CE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6A14AD"/>
    <w:multiLevelType w:val="multilevel"/>
    <w:tmpl w:val="BA0630B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9" w15:restartNumberingAfterBreak="0">
    <w:nsid w:val="14B524BD"/>
    <w:multiLevelType w:val="multilevel"/>
    <w:tmpl w:val="321852C2"/>
    <w:lvl w:ilvl="0">
      <w:start w:val="3"/>
      <w:numFmt w:val="decimal"/>
      <w:lvlText w:val="%1"/>
      <w:lvlJc w:val="left"/>
      <w:pPr>
        <w:ind w:left="660" w:hanging="660"/>
      </w:pPr>
      <w:rPr>
        <w:rFonts w:hint="default"/>
      </w:rPr>
    </w:lvl>
    <w:lvl w:ilvl="1">
      <w:start w:val="2"/>
      <w:numFmt w:val="decimal"/>
      <w:lvlText w:val="%1.%2"/>
      <w:lvlJc w:val="left"/>
      <w:pPr>
        <w:ind w:left="1060" w:hanging="660"/>
      </w:pPr>
      <w:rPr>
        <w:rFonts w:hint="default"/>
      </w:rPr>
    </w:lvl>
    <w:lvl w:ilvl="2">
      <w:start w:val="1"/>
      <w:numFmt w:val="decimal"/>
      <w:lvlText w:val="%1.%2.%3"/>
      <w:lvlJc w:val="left"/>
      <w:pPr>
        <w:ind w:left="1520" w:hanging="720"/>
      </w:pPr>
      <w:rPr>
        <w:rFonts w:hint="default"/>
      </w:rPr>
    </w:lvl>
    <w:lvl w:ilvl="3">
      <w:start w:val="6"/>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102717A"/>
    <w:multiLevelType w:val="multilevel"/>
    <w:tmpl w:val="58A2AB0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7F4319"/>
    <w:multiLevelType w:val="multilevel"/>
    <w:tmpl w:val="B862408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3"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7" w15:restartNumberingAfterBreak="0">
    <w:nsid w:val="2BB02EDC"/>
    <w:multiLevelType w:val="hybridMultilevel"/>
    <w:tmpl w:val="B96AA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9" w15:restartNumberingAfterBreak="0">
    <w:nsid w:val="391514A9"/>
    <w:multiLevelType w:val="multilevel"/>
    <w:tmpl w:val="CAFE075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AE315C"/>
    <w:multiLevelType w:val="multilevel"/>
    <w:tmpl w:val="6B3E8B12"/>
    <w:lvl w:ilvl="0">
      <w:start w:val="1"/>
      <w:numFmt w:val="decimal"/>
      <w:lvlText w:val="%1."/>
      <w:lvlJc w:val="left"/>
      <w:pPr>
        <w:ind w:left="360" w:hanging="360"/>
      </w:pPr>
      <w:rPr>
        <w:rFonts w:hint="default"/>
        <w:i w:val="0"/>
        <w:iCs w:val="0"/>
        <w:color w:val="auto"/>
      </w:rPr>
    </w:lvl>
    <w:lvl w:ilvl="1">
      <w:start w:val="1"/>
      <w:numFmt w:val="decimal"/>
      <w:lvlText w:val="%1.%2."/>
      <w:lvlJc w:val="left"/>
      <w:pPr>
        <w:ind w:left="1080" w:hanging="72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21" w15:restartNumberingAfterBreak="0">
    <w:nsid w:val="40912EB8"/>
    <w:multiLevelType w:val="multilevel"/>
    <w:tmpl w:val="FF26FA1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2" w15:restartNumberingAfterBreak="0">
    <w:nsid w:val="416C108F"/>
    <w:multiLevelType w:val="multilevel"/>
    <w:tmpl w:val="F64A1AFE"/>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9214F1"/>
    <w:multiLevelType w:val="hybridMultilevel"/>
    <w:tmpl w:val="CF9C5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BD602B"/>
    <w:multiLevelType w:val="multilevel"/>
    <w:tmpl w:val="3698CB30"/>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7" w15:restartNumberingAfterBreak="0">
    <w:nsid w:val="607B1B6D"/>
    <w:multiLevelType w:val="multilevel"/>
    <w:tmpl w:val="A8A65B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9" w15:restartNumberingAfterBreak="0">
    <w:nsid w:val="6197311C"/>
    <w:multiLevelType w:val="multilevel"/>
    <w:tmpl w:val="8DE8A496"/>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0"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E7516A"/>
    <w:multiLevelType w:val="multilevel"/>
    <w:tmpl w:val="FA28716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FD18A5"/>
    <w:multiLevelType w:val="multilevel"/>
    <w:tmpl w:val="55227C98"/>
    <w:lvl w:ilvl="0">
      <w:start w:val="3"/>
      <w:numFmt w:val="decimal"/>
      <w:lvlText w:val="%1."/>
      <w:lvlJc w:val="left"/>
      <w:pPr>
        <w:ind w:left="540" w:hanging="540"/>
      </w:pPr>
      <w:rPr>
        <w:rFonts w:hint="default"/>
      </w:rPr>
    </w:lvl>
    <w:lvl w:ilvl="1">
      <w:start w:val="3"/>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33"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34"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5" w15:restartNumberingAfterBreak="0">
    <w:nsid w:val="6AE529F5"/>
    <w:multiLevelType w:val="multilevel"/>
    <w:tmpl w:val="72AA86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0" w15:restartNumberingAfterBreak="0">
    <w:nsid w:val="75017728"/>
    <w:multiLevelType w:val="multilevel"/>
    <w:tmpl w:val="F5A8EAA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0E4654"/>
    <w:multiLevelType w:val="multilevel"/>
    <w:tmpl w:val="6B3E8B12"/>
    <w:lvl w:ilvl="0">
      <w:start w:val="1"/>
      <w:numFmt w:val="decimal"/>
      <w:lvlText w:val="%1."/>
      <w:lvlJc w:val="left"/>
      <w:pPr>
        <w:ind w:left="360" w:hanging="360"/>
      </w:pPr>
      <w:rPr>
        <w:rFonts w:hint="default"/>
        <w:i w:val="0"/>
        <w:iCs w:val="0"/>
        <w:color w:val="auto"/>
      </w:rPr>
    </w:lvl>
    <w:lvl w:ilvl="1">
      <w:start w:val="1"/>
      <w:numFmt w:val="decimal"/>
      <w:lvlText w:val="%1.%2."/>
      <w:lvlJc w:val="left"/>
      <w:pPr>
        <w:ind w:left="1080" w:hanging="72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42" w15:restartNumberingAfterBreak="0">
    <w:nsid w:val="7C953538"/>
    <w:multiLevelType w:val="multilevel"/>
    <w:tmpl w:val="ACF834D8"/>
    <w:lvl w:ilvl="0">
      <w:start w:val="3"/>
      <w:numFmt w:val="decimal"/>
      <w:lvlText w:val="%1."/>
      <w:lvlJc w:val="left"/>
      <w:pPr>
        <w:ind w:left="720" w:hanging="720"/>
      </w:pPr>
      <w:rPr>
        <w:rFonts w:hint="default"/>
      </w:rPr>
    </w:lvl>
    <w:lvl w:ilvl="1">
      <w:start w:val="2"/>
      <w:numFmt w:val="decimal"/>
      <w:lvlText w:val="%1.%2."/>
      <w:lvlJc w:val="left"/>
      <w:pPr>
        <w:ind w:left="880" w:hanging="720"/>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2240" w:hanging="144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920" w:hanging="1800"/>
      </w:pPr>
      <w:rPr>
        <w:rFonts w:hint="default"/>
      </w:rPr>
    </w:lvl>
    <w:lvl w:ilvl="8">
      <w:start w:val="1"/>
      <w:numFmt w:val="decimal"/>
      <w:lvlText w:val="%1.%2.%3.%4.%5.%6.%7.%8.%9."/>
      <w:lvlJc w:val="left"/>
      <w:pPr>
        <w:ind w:left="3080" w:hanging="1800"/>
      </w:pPr>
      <w:rPr>
        <w:rFonts w:hint="default"/>
      </w:rPr>
    </w:lvl>
  </w:abstractNum>
  <w:abstractNum w:abstractNumId="43" w15:restartNumberingAfterBreak="0">
    <w:nsid w:val="7E49166D"/>
    <w:multiLevelType w:val="hybridMultilevel"/>
    <w:tmpl w:val="27A06CD4"/>
    <w:lvl w:ilvl="0" w:tplc="B9D245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4247742">
    <w:abstractNumId w:val="0"/>
  </w:num>
  <w:num w:numId="2" w16cid:durableId="1211381620">
    <w:abstractNumId w:val="1"/>
  </w:num>
  <w:num w:numId="3" w16cid:durableId="1932352053">
    <w:abstractNumId w:val="2"/>
  </w:num>
  <w:num w:numId="4" w16cid:durableId="1557811553">
    <w:abstractNumId w:val="3"/>
  </w:num>
  <w:num w:numId="5" w16cid:durableId="180824592">
    <w:abstractNumId w:val="28"/>
  </w:num>
  <w:num w:numId="6" w16cid:durableId="1721586323">
    <w:abstractNumId w:val="18"/>
  </w:num>
  <w:num w:numId="7" w16cid:durableId="956178743">
    <w:abstractNumId w:val="33"/>
  </w:num>
  <w:num w:numId="8" w16cid:durableId="972293805">
    <w:abstractNumId w:val="34"/>
  </w:num>
  <w:num w:numId="9" w16cid:durableId="15475706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2750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781674">
    <w:abstractNumId w:val="10"/>
  </w:num>
  <w:num w:numId="12" w16cid:durableId="996305688">
    <w:abstractNumId w:val="39"/>
  </w:num>
  <w:num w:numId="13" w16cid:durableId="523321910">
    <w:abstractNumId w:val="14"/>
  </w:num>
  <w:num w:numId="14" w16cid:durableId="2084060408">
    <w:abstractNumId w:val="13"/>
  </w:num>
  <w:num w:numId="15" w16cid:durableId="1259413124">
    <w:abstractNumId w:val="38"/>
  </w:num>
  <w:num w:numId="16" w16cid:durableId="1592197904">
    <w:abstractNumId w:val="25"/>
  </w:num>
  <w:num w:numId="17" w16cid:durableId="1436250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343774">
    <w:abstractNumId w:val="17"/>
  </w:num>
  <w:num w:numId="19" w16cid:durableId="402263940">
    <w:abstractNumId w:val="43"/>
  </w:num>
  <w:num w:numId="20" w16cid:durableId="220678194">
    <w:abstractNumId w:val="35"/>
  </w:num>
  <w:num w:numId="21" w16cid:durableId="905801044">
    <w:abstractNumId w:val="8"/>
  </w:num>
  <w:num w:numId="22" w16cid:durableId="206917703">
    <w:abstractNumId w:val="21"/>
  </w:num>
  <w:num w:numId="23" w16cid:durableId="1932662101">
    <w:abstractNumId w:val="26"/>
  </w:num>
  <w:num w:numId="24" w16cid:durableId="594095535">
    <w:abstractNumId w:val="6"/>
  </w:num>
  <w:num w:numId="25" w16cid:durableId="325405127">
    <w:abstractNumId w:val="12"/>
  </w:num>
  <w:num w:numId="26" w16cid:durableId="679547643">
    <w:abstractNumId w:val="31"/>
  </w:num>
  <w:num w:numId="27" w16cid:durableId="150297232">
    <w:abstractNumId w:val="15"/>
  </w:num>
  <w:num w:numId="28" w16cid:durableId="609900128">
    <w:abstractNumId w:val="4"/>
  </w:num>
  <w:num w:numId="29" w16cid:durableId="1976447701">
    <w:abstractNumId w:val="19"/>
  </w:num>
  <w:num w:numId="30" w16cid:durableId="1664119206">
    <w:abstractNumId w:val="27"/>
  </w:num>
  <w:num w:numId="31" w16cid:durableId="1323586502">
    <w:abstractNumId w:val="11"/>
  </w:num>
  <w:num w:numId="32" w16cid:durableId="1454207603">
    <w:abstractNumId w:val="5"/>
  </w:num>
  <w:num w:numId="33" w16cid:durableId="263726524">
    <w:abstractNumId w:val="40"/>
  </w:num>
  <w:num w:numId="34" w16cid:durableId="182213003">
    <w:abstractNumId w:val="22"/>
  </w:num>
  <w:num w:numId="35" w16cid:durableId="2023118296">
    <w:abstractNumId w:val="9"/>
  </w:num>
  <w:num w:numId="36" w16cid:durableId="1630211239">
    <w:abstractNumId w:val="42"/>
  </w:num>
  <w:num w:numId="37" w16cid:durableId="58869163">
    <w:abstractNumId w:val="32"/>
  </w:num>
  <w:num w:numId="38" w16cid:durableId="1819566109">
    <w:abstractNumId w:val="23"/>
  </w:num>
  <w:num w:numId="39" w16cid:durableId="1787506604">
    <w:abstractNumId w:val="36"/>
  </w:num>
  <w:num w:numId="40" w16cid:durableId="1077483603">
    <w:abstractNumId w:val="30"/>
  </w:num>
  <w:num w:numId="41" w16cid:durableId="141313680">
    <w:abstractNumId w:val="24"/>
  </w:num>
  <w:num w:numId="42" w16cid:durableId="467210040">
    <w:abstractNumId w:val="7"/>
  </w:num>
  <w:num w:numId="43" w16cid:durableId="1766266212">
    <w:abstractNumId w:val="29"/>
  </w:num>
  <w:num w:numId="44" w16cid:durableId="773211398">
    <w:abstractNumId w:val="41"/>
  </w:num>
  <w:num w:numId="45" w16cid:durableId="19188553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2185"/>
    <w:rsid w:val="00023584"/>
    <w:rsid w:val="000308B5"/>
    <w:rsid w:val="0003261D"/>
    <w:rsid w:val="00034377"/>
    <w:rsid w:val="000353B8"/>
    <w:rsid w:val="00036606"/>
    <w:rsid w:val="00040CBE"/>
    <w:rsid w:val="00042E11"/>
    <w:rsid w:val="00054122"/>
    <w:rsid w:val="000577F9"/>
    <w:rsid w:val="000610D0"/>
    <w:rsid w:val="00066A29"/>
    <w:rsid w:val="00066AE2"/>
    <w:rsid w:val="00070685"/>
    <w:rsid w:val="00073B48"/>
    <w:rsid w:val="00077680"/>
    <w:rsid w:val="0009087E"/>
    <w:rsid w:val="00090A88"/>
    <w:rsid w:val="0009188E"/>
    <w:rsid w:val="000937B1"/>
    <w:rsid w:val="00095403"/>
    <w:rsid w:val="00095B90"/>
    <w:rsid w:val="00096AC6"/>
    <w:rsid w:val="00097846"/>
    <w:rsid w:val="000A01B2"/>
    <w:rsid w:val="000A0B15"/>
    <w:rsid w:val="000A1231"/>
    <w:rsid w:val="000A1B4A"/>
    <w:rsid w:val="000A5139"/>
    <w:rsid w:val="000B5799"/>
    <w:rsid w:val="000C3EC0"/>
    <w:rsid w:val="000C662A"/>
    <w:rsid w:val="000D1D6B"/>
    <w:rsid w:val="000D1FE2"/>
    <w:rsid w:val="000D2206"/>
    <w:rsid w:val="000D29F7"/>
    <w:rsid w:val="000D60BF"/>
    <w:rsid w:val="000E2700"/>
    <w:rsid w:val="000E3D80"/>
    <w:rsid w:val="000F398B"/>
    <w:rsid w:val="000F3A73"/>
    <w:rsid w:val="001001AA"/>
    <w:rsid w:val="0010037B"/>
    <w:rsid w:val="0010192A"/>
    <w:rsid w:val="00101C1A"/>
    <w:rsid w:val="001119A9"/>
    <w:rsid w:val="00115C58"/>
    <w:rsid w:val="00120747"/>
    <w:rsid w:val="00120A09"/>
    <w:rsid w:val="001236A6"/>
    <w:rsid w:val="001238C2"/>
    <w:rsid w:val="00125B11"/>
    <w:rsid w:val="001263B4"/>
    <w:rsid w:val="00126E76"/>
    <w:rsid w:val="00132AF7"/>
    <w:rsid w:val="001340EF"/>
    <w:rsid w:val="00134149"/>
    <w:rsid w:val="001364A1"/>
    <w:rsid w:val="00136DC3"/>
    <w:rsid w:val="00137F5F"/>
    <w:rsid w:val="001421AB"/>
    <w:rsid w:val="001475B7"/>
    <w:rsid w:val="001475C4"/>
    <w:rsid w:val="0015262E"/>
    <w:rsid w:val="00154555"/>
    <w:rsid w:val="00155F7B"/>
    <w:rsid w:val="001614F6"/>
    <w:rsid w:val="00162E30"/>
    <w:rsid w:val="001636F4"/>
    <w:rsid w:val="00166470"/>
    <w:rsid w:val="001672B2"/>
    <w:rsid w:val="00171533"/>
    <w:rsid w:val="00175802"/>
    <w:rsid w:val="00175D82"/>
    <w:rsid w:val="00180E2A"/>
    <w:rsid w:val="001831A8"/>
    <w:rsid w:val="00183645"/>
    <w:rsid w:val="001844B8"/>
    <w:rsid w:val="0018460F"/>
    <w:rsid w:val="001851A5"/>
    <w:rsid w:val="0018764E"/>
    <w:rsid w:val="001879E1"/>
    <w:rsid w:val="00190362"/>
    <w:rsid w:val="00191C96"/>
    <w:rsid w:val="001953AE"/>
    <w:rsid w:val="00195422"/>
    <w:rsid w:val="0019598D"/>
    <w:rsid w:val="00195AAE"/>
    <w:rsid w:val="00197626"/>
    <w:rsid w:val="001A2778"/>
    <w:rsid w:val="001A4AF2"/>
    <w:rsid w:val="001A676D"/>
    <w:rsid w:val="001B04AD"/>
    <w:rsid w:val="001C0451"/>
    <w:rsid w:val="001C47CE"/>
    <w:rsid w:val="001C5AEA"/>
    <w:rsid w:val="001D00F0"/>
    <w:rsid w:val="001D0455"/>
    <w:rsid w:val="001D07AA"/>
    <w:rsid w:val="001D5BE0"/>
    <w:rsid w:val="001E1127"/>
    <w:rsid w:val="001E2A19"/>
    <w:rsid w:val="001E5EDE"/>
    <w:rsid w:val="001F1113"/>
    <w:rsid w:val="001F364D"/>
    <w:rsid w:val="001F3AA8"/>
    <w:rsid w:val="001F3E48"/>
    <w:rsid w:val="001F6293"/>
    <w:rsid w:val="001F7CBF"/>
    <w:rsid w:val="00200EA8"/>
    <w:rsid w:val="002060CE"/>
    <w:rsid w:val="0020668A"/>
    <w:rsid w:val="00206730"/>
    <w:rsid w:val="00212362"/>
    <w:rsid w:val="00212612"/>
    <w:rsid w:val="002142C0"/>
    <w:rsid w:val="00216B7F"/>
    <w:rsid w:val="00217CB4"/>
    <w:rsid w:val="00223575"/>
    <w:rsid w:val="00224470"/>
    <w:rsid w:val="00224AC8"/>
    <w:rsid w:val="00230215"/>
    <w:rsid w:val="00230CCC"/>
    <w:rsid w:val="00240C7A"/>
    <w:rsid w:val="00243EAA"/>
    <w:rsid w:val="00245FB6"/>
    <w:rsid w:val="00251002"/>
    <w:rsid w:val="00261B9F"/>
    <w:rsid w:val="00263613"/>
    <w:rsid w:val="0026559C"/>
    <w:rsid w:val="00266C48"/>
    <w:rsid w:val="00285953"/>
    <w:rsid w:val="00296B1B"/>
    <w:rsid w:val="00297A95"/>
    <w:rsid w:val="002A1DD2"/>
    <w:rsid w:val="002A28B1"/>
    <w:rsid w:val="002A3A75"/>
    <w:rsid w:val="002A5C3B"/>
    <w:rsid w:val="002A6439"/>
    <w:rsid w:val="002B47A1"/>
    <w:rsid w:val="002B4EF2"/>
    <w:rsid w:val="002B7EA0"/>
    <w:rsid w:val="002C082F"/>
    <w:rsid w:val="002C4D52"/>
    <w:rsid w:val="002C5D81"/>
    <w:rsid w:val="002D040F"/>
    <w:rsid w:val="002D41FB"/>
    <w:rsid w:val="002D71B4"/>
    <w:rsid w:val="002E3552"/>
    <w:rsid w:val="002E5A00"/>
    <w:rsid w:val="002E65BB"/>
    <w:rsid w:val="002F429D"/>
    <w:rsid w:val="003000C5"/>
    <w:rsid w:val="00300C45"/>
    <w:rsid w:val="00301374"/>
    <w:rsid w:val="00302A9C"/>
    <w:rsid w:val="00302E0F"/>
    <w:rsid w:val="00304596"/>
    <w:rsid w:val="00306EA7"/>
    <w:rsid w:val="00310527"/>
    <w:rsid w:val="00311903"/>
    <w:rsid w:val="003169F2"/>
    <w:rsid w:val="003242BF"/>
    <w:rsid w:val="00330B53"/>
    <w:rsid w:val="00331C15"/>
    <w:rsid w:val="0034513C"/>
    <w:rsid w:val="00352EBA"/>
    <w:rsid w:val="0035450F"/>
    <w:rsid w:val="003559D9"/>
    <w:rsid w:val="00360771"/>
    <w:rsid w:val="00363CFF"/>
    <w:rsid w:val="0037067E"/>
    <w:rsid w:val="00374809"/>
    <w:rsid w:val="003762F4"/>
    <w:rsid w:val="003766F5"/>
    <w:rsid w:val="0038110B"/>
    <w:rsid w:val="003826B1"/>
    <w:rsid w:val="00384761"/>
    <w:rsid w:val="00384857"/>
    <w:rsid w:val="0039274B"/>
    <w:rsid w:val="00393C59"/>
    <w:rsid w:val="003A2900"/>
    <w:rsid w:val="003A3931"/>
    <w:rsid w:val="003A783C"/>
    <w:rsid w:val="003C0526"/>
    <w:rsid w:val="003C29C6"/>
    <w:rsid w:val="003C36E2"/>
    <w:rsid w:val="003C49CF"/>
    <w:rsid w:val="003C5D51"/>
    <w:rsid w:val="003D0272"/>
    <w:rsid w:val="003D1C79"/>
    <w:rsid w:val="003D2338"/>
    <w:rsid w:val="003D556F"/>
    <w:rsid w:val="003E0D48"/>
    <w:rsid w:val="003E394C"/>
    <w:rsid w:val="003E5A99"/>
    <w:rsid w:val="003E6AB7"/>
    <w:rsid w:val="003E757A"/>
    <w:rsid w:val="003F1B2C"/>
    <w:rsid w:val="003F29EA"/>
    <w:rsid w:val="003F3453"/>
    <w:rsid w:val="003F436A"/>
    <w:rsid w:val="004025F4"/>
    <w:rsid w:val="00404610"/>
    <w:rsid w:val="00404E60"/>
    <w:rsid w:val="004067D8"/>
    <w:rsid w:val="00407EC2"/>
    <w:rsid w:val="0041350E"/>
    <w:rsid w:val="00414D00"/>
    <w:rsid w:val="004261CD"/>
    <w:rsid w:val="004275C7"/>
    <w:rsid w:val="00431A23"/>
    <w:rsid w:val="00432BB8"/>
    <w:rsid w:val="00434CFD"/>
    <w:rsid w:val="00443B23"/>
    <w:rsid w:val="00447CEC"/>
    <w:rsid w:val="004504CF"/>
    <w:rsid w:val="00451011"/>
    <w:rsid w:val="00452748"/>
    <w:rsid w:val="00453AD7"/>
    <w:rsid w:val="00461827"/>
    <w:rsid w:val="00472C6B"/>
    <w:rsid w:val="00472C9F"/>
    <w:rsid w:val="00484ADB"/>
    <w:rsid w:val="00492FFB"/>
    <w:rsid w:val="004938C5"/>
    <w:rsid w:val="00496E5C"/>
    <w:rsid w:val="004A0D37"/>
    <w:rsid w:val="004A4C4C"/>
    <w:rsid w:val="004A5AE4"/>
    <w:rsid w:val="004B055C"/>
    <w:rsid w:val="004B3EA0"/>
    <w:rsid w:val="004B4DB5"/>
    <w:rsid w:val="004B6D77"/>
    <w:rsid w:val="004C47DF"/>
    <w:rsid w:val="004C6C19"/>
    <w:rsid w:val="004C7385"/>
    <w:rsid w:val="004C75DA"/>
    <w:rsid w:val="004D0158"/>
    <w:rsid w:val="004D4BC7"/>
    <w:rsid w:val="004D6BC2"/>
    <w:rsid w:val="004E25FF"/>
    <w:rsid w:val="004E7E89"/>
    <w:rsid w:val="004F1381"/>
    <w:rsid w:val="004F7035"/>
    <w:rsid w:val="004F7B6A"/>
    <w:rsid w:val="00500AF5"/>
    <w:rsid w:val="0050184E"/>
    <w:rsid w:val="00503EFA"/>
    <w:rsid w:val="00505974"/>
    <w:rsid w:val="00510421"/>
    <w:rsid w:val="00510DDE"/>
    <w:rsid w:val="00513489"/>
    <w:rsid w:val="00514263"/>
    <w:rsid w:val="00523A56"/>
    <w:rsid w:val="0052741B"/>
    <w:rsid w:val="005278F5"/>
    <w:rsid w:val="005311B0"/>
    <w:rsid w:val="005319BD"/>
    <w:rsid w:val="00532E58"/>
    <w:rsid w:val="005351D7"/>
    <w:rsid w:val="00537F48"/>
    <w:rsid w:val="005406EA"/>
    <w:rsid w:val="0054095C"/>
    <w:rsid w:val="00541047"/>
    <w:rsid w:val="00541B47"/>
    <w:rsid w:val="00547C38"/>
    <w:rsid w:val="00547C6C"/>
    <w:rsid w:val="00550612"/>
    <w:rsid w:val="00550716"/>
    <w:rsid w:val="00551856"/>
    <w:rsid w:val="00556C40"/>
    <w:rsid w:val="00557CC4"/>
    <w:rsid w:val="005638B4"/>
    <w:rsid w:val="00564A71"/>
    <w:rsid w:val="00570BD4"/>
    <w:rsid w:val="005718B9"/>
    <w:rsid w:val="00574643"/>
    <w:rsid w:val="005777E2"/>
    <w:rsid w:val="005908C1"/>
    <w:rsid w:val="00592214"/>
    <w:rsid w:val="005949A5"/>
    <w:rsid w:val="00595396"/>
    <w:rsid w:val="00596006"/>
    <w:rsid w:val="005A1754"/>
    <w:rsid w:val="005A396D"/>
    <w:rsid w:val="005B0815"/>
    <w:rsid w:val="005B1331"/>
    <w:rsid w:val="005B400A"/>
    <w:rsid w:val="005B4074"/>
    <w:rsid w:val="005B5D9E"/>
    <w:rsid w:val="005C0D0F"/>
    <w:rsid w:val="005C5E18"/>
    <w:rsid w:val="005C638D"/>
    <w:rsid w:val="005E15D1"/>
    <w:rsid w:val="005E3050"/>
    <w:rsid w:val="005E39F6"/>
    <w:rsid w:val="005F0795"/>
    <w:rsid w:val="005F0908"/>
    <w:rsid w:val="005F2D0D"/>
    <w:rsid w:val="00603AEC"/>
    <w:rsid w:val="00603C3C"/>
    <w:rsid w:val="00611631"/>
    <w:rsid w:val="00612132"/>
    <w:rsid w:val="00612848"/>
    <w:rsid w:val="00612A3E"/>
    <w:rsid w:val="00614473"/>
    <w:rsid w:val="00621B7B"/>
    <w:rsid w:val="006313F4"/>
    <w:rsid w:val="006323F5"/>
    <w:rsid w:val="00637752"/>
    <w:rsid w:val="00643682"/>
    <w:rsid w:val="00645C87"/>
    <w:rsid w:val="00645E62"/>
    <w:rsid w:val="00646210"/>
    <w:rsid w:val="00650B1A"/>
    <w:rsid w:val="0065259A"/>
    <w:rsid w:val="0065292B"/>
    <w:rsid w:val="00665C24"/>
    <w:rsid w:val="00672708"/>
    <w:rsid w:val="00674AE0"/>
    <w:rsid w:val="00677675"/>
    <w:rsid w:val="00680010"/>
    <w:rsid w:val="00681ACE"/>
    <w:rsid w:val="00683531"/>
    <w:rsid w:val="006874F1"/>
    <w:rsid w:val="00691587"/>
    <w:rsid w:val="00695FD8"/>
    <w:rsid w:val="006B2EDA"/>
    <w:rsid w:val="006B517F"/>
    <w:rsid w:val="006C0EDC"/>
    <w:rsid w:val="006C6977"/>
    <w:rsid w:val="006D0931"/>
    <w:rsid w:val="006D23C8"/>
    <w:rsid w:val="006E09D2"/>
    <w:rsid w:val="006E15BB"/>
    <w:rsid w:val="006E6280"/>
    <w:rsid w:val="006E7CC5"/>
    <w:rsid w:val="006F490C"/>
    <w:rsid w:val="006F53C1"/>
    <w:rsid w:val="00701087"/>
    <w:rsid w:val="00701877"/>
    <w:rsid w:val="00713072"/>
    <w:rsid w:val="0071434F"/>
    <w:rsid w:val="00714356"/>
    <w:rsid w:val="00716526"/>
    <w:rsid w:val="007204B2"/>
    <w:rsid w:val="00721583"/>
    <w:rsid w:val="00724DD3"/>
    <w:rsid w:val="00726051"/>
    <w:rsid w:val="00726B63"/>
    <w:rsid w:val="007352D6"/>
    <w:rsid w:val="00735A88"/>
    <w:rsid w:val="0073710A"/>
    <w:rsid w:val="00740FF4"/>
    <w:rsid w:val="007419FB"/>
    <w:rsid w:val="00743910"/>
    <w:rsid w:val="00745CFF"/>
    <w:rsid w:val="00746064"/>
    <w:rsid w:val="00752435"/>
    <w:rsid w:val="007554D4"/>
    <w:rsid w:val="00761C1F"/>
    <w:rsid w:val="00775BEA"/>
    <w:rsid w:val="00777972"/>
    <w:rsid w:val="007779F5"/>
    <w:rsid w:val="00782413"/>
    <w:rsid w:val="00783D93"/>
    <w:rsid w:val="0078450E"/>
    <w:rsid w:val="00785E4C"/>
    <w:rsid w:val="00791736"/>
    <w:rsid w:val="007919AF"/>
    <w:rsid w:val="00793AFC"/>
    <w:rsid w:val="0079739C"/>
    <w:rsid w:val="007A2639"/>
    <w:rsid w:val="007A6510"/>
    <w:rsid w:val="007A783C"/>
    <w:rsid w:val="007B1F4D"/>
    <w:rsid w:val="007B331E"/>
    <w:rsid w:val="007B3E86"/>
    <w:rsid w:val="007B3FAA"/>
    <w:rsid w:val="007B463D"/>
    <w:rsid w:val="007B52F0"/>
    <w:rsid w:val="007C0C52"/>
    <w:rsid w:val="007C1EEA"/>
    <w:rsid w:val="007D1287"/>
    <w:rsid w:val="007D277F"/>
    <w:rsid w:val="007D32CD"/>
    <w:rsid w:val="007E0212"/>
    <w:rsid w:val="007E7E14"/>
    <w:rsid w:val="007F1457"/>
    <w:rsid w:val="007F2B2F"/>
    <w:rsid w:val="007F499C"/>
    <w:rsid w:val="007F6D33"/>
    <w:rsid w:val="00802505"/>
    <w:rsid w:val="0081163D"/>
    <w:rsid w:val="00811D3F"/>
    <w:rsid w:val="00811E56"/>
    <w:rsid w:val="0081307B"/>
    <w:rsid w:val="008174A3"/>
    <w:rsid w:val="008211B0"/>
    <w:rsid w:val="00823E5E"/>
    <w:rsid w:val="008258A3"/>
    <w:rsid w:val="00832A18"/>
    <w:rsid w:val="00833401"/>
    <w:rsid w:val="00840560"/>
    <w:rsid w:val="00842890"/>
    <w:rsid w:val="00846E76"/>
    <w:rsid w:val="00847B6E"/>
    <w:rsid w:val="008523DE"/>
    <w:rsid w:val="0085274F"/>
    <w:rsid w:val="0085620F"/>
    <w:rsid w:val="00863238"/>
    <w:rsid w:val="00870019"/>
    <w:rsid w:val="00870C2A"/>
    <w:rsid w:val="0087194F"/>
    <w:rsid w:val="008739AF"/>
    <w:rsid w:val="00873E4B"/>
    <w:rsid w:val="00877016"/>
    <w:rsid w:val="00880B1B"/>
    <w:rsid w:val="00880C44"/>
    <w:rsid w:val="00883060"/>
    <w:rsid w:val="008844D7"/>
    <w:rsid w:val="00892AF2"/>
    <w:rsid w:val="0089646A"/>
    <w:rsid w:val="008A152F"/>
    <w:rsid w:val="008A4536"/>
    <w:rsid w:val="008A701D"/>
    <w:rsid w:val="008A786B"/>
    <w:rsid w:val="008B311A"/>
    <w:rsid w:val="008B3A62"/>
    <w:rsid w:val="008B3CF7"/>
    <w:rsid w:val="008B6405"/>
    <w:rsid w:val="008C102B"/>
    <w:rsid w:val="008C2148"/>
    <w:rsid w:val="008C270F"/>
    <w:rsid w:val="008C5465"/>
    <w:rsid w:val="008D4207"/>
    <w:rsid w:val="008D54E3"/>
    <w:rsid w:val="008D659F"/>
    <w:rsid w:val="008D68DA"/>
    <w:rsid w:val="008D6FE7"/>
    <w:rsid w:val="008E0340"/>
    <w:rsid w:val="008E7049"/>
    <w:rsid w:val="008F1586"/>
    <w:rsid w:val="008F2727"/>
    <w:rsid w:val="008F5024"/>
    <w:rsid w:val="008F5765"/>
    <w:rsid w:val="009024C6"/>
    <w:rsid w:val="009031DD"/>
    <w:rsid w:val="00911035"/>
    <w:rsid w:val="0092038B"/>
    <w:rsid w:val="00921ED7"/>
    <w:rsid w:val="00923518"/>
    <w:rsid w:val="00932DCC"/>
    <w:rsid w:val="0093539B"/>
    <w:rsid w:val="00941C5F"/>
    <w:rsid w:val="0094569E"/>
    <w:rsid w:val="00945791"/>
    <w:rsid w:val="00945AFD"/>
    <w:rsid w:val="00946C6A"/>
    <w:rsid w:val="00950A50"/>
    <w:rsid w:val="00951CBD"/>
    <w:rsid w:val="00953706"/>
    <w:rsid w:val="0095542A"/>
    <w:rsid w:val="00956B1F"/>
    <w:rsid w:val="00960512"/>
    <w:rsid w:val="0096474B"/>
    <w:rsid w:val="0096659E"/>
    <w:rsid w:val="00970E1C"/>
    <w:rsid w:val="00975B05"/>
    <w:rsid w:val="009776EA"/>
    <w:rsid w:val="0098236E"/>
    <w:rsid w:val="00982B8E"/>
    <w:rsid w:val="009831FF"/>
    <w:rsid w:val="009855FF"/>
    <w:rsid w:val="00985704"/>
    <w:rsid w:val="0099099A"/>
    <w:rsid w:val="00990C9C"/>
    <w:rsid w:val="00994006"/>
    <w:rsid w:val="00996324"/>
    <w:rsid w:val="009965BA"/>
    <w:rsid w:val="009A15A7"/>
    <w:rsid w:val="009A3563"/>
    <w:rsid w:val="009A65C9"/>
    <w:rsid w:val="009A7E87"/>
    <w:rsid w:val="009B2615"/>
    <w:rsid w:val="009B3B45"/>
    <w:rsid w:val="009B4846"/>
    <w:rsid w:val="009B76F3"/>
    <w:rsid w:val="009C0ACF"/>
    <w:rsid w:val="009C7004"/>
    <w:rsid w:val="009D4D3E"/>
    <w:rsid w:val="009D50D9"/>
    <w:rsid w:val="009D64DF"/>
    <w:rsid w:val="009D767A"/>
    <w:rsid w:val="009D7F2C"/>
    <w:rsid w:val="009E0E1A"/>
    <w:rsid w:val="009E44AB"/>
    <w:rsid w:val="009E72B9"/>
    <w:rsid w:val="009F2998"/>
    <w:rsid w:val="009F3424"/>
    <w:rsid w:val="009F4AD4"/>
    <w:rsid w:val="009F56E5"/>
    <w:rsid w:val="00A03B84"/>
    <w:rsid w:val="00A04124"/>
    <w:rsid w:val="00A04C88"/>
    <w:rsid w:val="00A14314"/>
    <w:rsid w:val="00A2340F"/>
    <w:rsid w:val="00A253A5"/>
    <w:rsid w:val="00A25C2C"/>
    <w:rsid w:val="00A27BEC"/>
    <w:rsid w:val="00A343C3"/>
    <w:rsid w:val="00A40B79"/>
    <w:rsid w:val="00A41DFC"/>
    <w:rsid w:val="00A448F5"/>
    <w:rsid w:val="00A577A4"/>
    <w:rsid w:val="00A60942"/>
    <w:rsid w:val="00A71601"/>
    <w:rsid w:val="00A75981"/>
    <w:rsid w:val="00A76485"/>
    <w:rsid w:val="00A77E0F"/>
    <w:rsid w:val="00A80829"/>
    <w:rsid w:val="00A80D43"/>
    <w:rsid w:val="00A812BD"/>
    <w:rsid w:val="00A91B8B"/>
    <w:rsid w:val="00AA398E"/>
    <w:rsid w:val="00AA579B"/>
    <w:rsid w:val="00AA69C2"/>
    <w:rsid w:val="00AA6EBD"/>
    <w:rsid w:val="00AB387F"/>
    <w:rsid w:val="00AC5343"/>
    <w:rsid w:val="00AC5883"/>
    <w:rsid w:val="00AC6DE2"/>
    <w:rsid w:val="00AE28B7"/>
    <w:rsid w:val="00AE6BA4"/>
    <w:rsid w:val="00B01E28"/>
    <w:rsid w:val="00B021AD"/>
    <w:rsid w:val="00B07FE3"/>
    <w:rsid w:val="00B208CD"/>
    <w:rsid w:val="00B304D4"/>
    <w:rsid w:val="00B31516"/>
    <w:rsid w:val="00B33DAC"/>
    <w:rsid w:val="00B3422D"/>
    <w:rsid w:val="00B356B0"/>
    <w:rsid w:val="00B3696A"/>
    <w:rsid w:val="00B37A8E"/>
    <w:rsid w:val="00B47194"/>
    <w:rsid w:val="00B5246A"/>
    <w:rsid w:val="00B52C78"/>
    <w:rsid w:val="00B54C6B"/>
    <w:rsid w:val="00B57C9D"/>
    <w:rsid w:val="00B61C51"/>
    <w:rsid w:val="00B7102F"/>
    <w:rsid w:val="00B71C6E"/>
    <w:rsid w:val="00B738A5"/>
    <w:rsid w:val="00B73D04"/>
    <w:rsid w:val="00B74BFB"/>
    <w:rsid w:val="00B81A9B"/>
    <w:rsid w:val="00B82EA2"/>
    <w:rsid w:val="00B8589E"/>
    <w:rsid w:val="00B87817"/>
    <w:rsid w:val="00BA0521"/>
    <w:rsid w:val="00BA206D"/>
    <w:rsid w:val="00BA2335"/>
    <w:rsid w:val="00BA307C"/>
    <w:rsid w:val="00BA3555"/>
    <w:rsid w:val="00BB2209"/>
    <w:rsid w:val="00BB2749"/>
    <w:rsid w:val="00BB6005"/>
    <w:rsid w:val="00BC612B"/>
    <w:rsid w:val="00BC652B"/>
    <w:rsid w:val="00BD1DD0"/>
    <w:rsid w:val="00BD2051"/>
    <w:rsid w:val="00BE386D"/>
    <w:rsid w:val="00BE47F6"/>
    <w:rsid w:val="00BE51FA"/>
    <w:rsid w:val="00BE59A8"/>
    <w:rsid w:val="00BF0AFE"/>
    <w:rsid w:val="00BF4C15"/>
    <w:rsid w:val="00BF7FA1"/>
    <w:rsid w:val="00C0399D"/>
    <w:rsid w:val="00C03B10"/>
    <w:rsid w:val="00C04581"/>
    <w:rsid w:val="00C047F6"/>
    <w:rsid w:val="00C0678F"/>
    <w:rsid w:val="00C13D5E"/>
    <w:rsid w:val="00C21756"/>
    <w:rsid w:val="00C219B6"/>
    <w:rsid w:val="00C26F38"/>
    <w:rsid w:val="00C31684"/>
    <w:rsid w:val="00C316A4"/>
    <w:rsid w:val="00C32354"/>
    <w:rsid w:val="00C446DC"/>
    <w:rsid w:val="00C473F2"/>
    <w:rsid w:val="00C500B1"/>
    <w:rsid w:val="00C53932"/>
    <w:rsid w:val="00C56ED0"/>
    <w:rsid w:val="00C57462"/>
    <w:rsid w:val="00C6123B"/>
    <w:rsid w:val="00C612E2"/>
    <w:rsid w:val="00C705D2"/>
    <w:rsid w:val="00C70DC2"/>
    <w:rsid w:val="00C765A3"/>
    <w:rsid w:val="00C8228A"/>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236C"/>
    <w:rsid w:val="00CB495F"/>
    <w:rsid w:val="00CD226F"/>
    <w:rsid w:val="00CD7669"/>
    <w:rsid w:val="00CE297D"/>
    <w:rsid w:val="00CE37DB"/>
    <w:rsid w:val="00CE4C13"/>
    <w:rsid w:val="00CE6DE4"/>
    <w:rsid w:val="00CE77DC"/>
    <w:rsid w:val="00CF6351"/>
    <w:rsid w:val="00CF6B6B"/>
    <w:rsid w:val="00CF7A4B"/>
    <w:rsid w:val="00D13F9C"/>
    <w:rsid w:val="00D15DCF"/>
    <w:rsid w:val="00D16064"/>
    <w:rsid w:val="00D21D53"/>
    <w:rsid w:val="00D30529"/>
    <w:rsid w:val="00D30F35"/>
    <w:rsid w:val="00D31382"/>
    <w:rsid w:val="00D35873"/>
    <w:rsid w:val="00D363D0"/>
    <w:rsid w:val="00D37CE0"/>
    <w:rsid w:val="00D408A4"/>
    <w:rsid w:val="00D411B0"/>
    <w:rsid w:val="00D430D4"/>
    <w:rsid w:val="00D4432D"/>
    <w:rsid w:val="00D542A2"/>
    <w:rsid w:val="00D55425"/>
    <w:rsid w:val="00D61278"/>
    <w:rsid w:val="00D63912"/>
    <w:rsid w:val="00D75AAF"/>
    <w:rsid w:val="00D81F33"/>
    <w:rsid w:val="00D83AE5"/>
    <w:rsid w:val="00D85F63"/>
    <w:rsid w:val="00D87378"/>
    <w:rsid w:val="00D93E79"/>
    <w:rsid w:val="00D9434A"/>
    <w:rsid w:val="00DA3D44"/>
    <w:rsid w:val="00DB26FB"/>
    <w:rsid w:val="00DC0FE6"/>
    <w:rsid w:val="00DC1F37"/>
    <w:rsid w:val="00DC2345"/>
    <w:rsid w:val="00DC2C94"/>
    <w:rsid w:val="00DC4855"/>
    <w:rsid w:val="00DC69DE"/>
    <w:rsid w:val="00DD0DC4"/>
    <w:rsid w:val="00DD0DE8"/>
    <w:rsid w:val="00DD23B6"/>
    <w:rsid w:val="00DD4143"/>
    <w:rsid w:val="00DD76A0"/>
    <w:rsid w:val="00DE6A14"/>
    <w:rsid w:val="00E0079E"/>
    <w:rsid w:val="00E01300"/>
    <w:rsid w:val="00E02EB3"/>
    <w:rsid w:val="00E046FE"/>
    <w:rsid w:val="00E06AB6"/>
    <w:rsid w:val="00E120C0"/>
    <w:rsid w:val="00E13CC6"/>
    <w:rsid w:val="00E13F88"/>
    <w:rsid w:val="00E15D08"/>
    <w:rsid w:val="00E23D9F"/>
    <w:rsid w:val="00E26D7A"/>
    <w:rsid w:val="00E27EF1"/>
    <w:rsid w:val="00E31B4F"/>
    <w:rsid w:val="00E31C0E"/>
    <w:rsid w:val="00E321F6"/>
    <w:rsid w:val="00E335F3"/>
    <w:rsid w:val="00E41537"/>
    <w:rsid w:val="00E43BD1"/>
    <w:rsid w:val="00E44F0B"/>
    <w:rsid w:val="00E5085A"/>
    <w:rsid w:val="00E52104"/>
    <w:rsid w:val="00E53F53"/>
    <w:rsid w:val="00E600B9"/>
    <w:rsid w:val="00E668E9"/>
    <w:rsid w:val="00E7122A"/>
    <w:rsid w:val="00E71469"/>
    <w:rsid w:val="00E73B60"/>
    <w:rsid w:val="00E75252"/>
    <w:rsid w:val="00E76D96"/>
    <w:rsid w:val="00E778FF"/>
    <w:rsid w:val="00E81F9F"/>
    <w:rsid w:val="00E8306E"/>
    <w:rsid w:val="00E8333F"/>
    <w:rsid w:val="00E84278"/>
    <w:rsid w:val="00E85BA9"/>
    <w:rsid w:val="00E97D75"/>
    <w:rsid w:val="00EA0C91"/>
    <w:rsid w:val="00EA35F3"/>
    <w:rsid w:val="00EB0A06"/>
    <w:rsid w:val="00EB2C21"/>
    <w:rsid w:val="00EB6043"/>
    <w:rsid w:val="00EC0627"/>
    <w:rsid w:val="00EC0CDD"/>
    <w:rsid w:val="00EC17FC"/>
    <w:rsid w:val="00ED2D87"/>
    <w:rsid w:val="00ED62B5"/>
    <w:rsid w:val="00EE129A"/>
    <w:rsid w:val="00EE5B9A"/>
    <w:rsid w:val="00EE7C19"/>
    <w:rsid w:val="00EF394D"/>
    <w:rsid w:val="00F015B8"/>
    <w:rsid w:val="00F02668"/>
    <w:rsid w:val="00F125B1"/>
    <w:rsid w:val="00F209E8"/>
    <w:rsid w:val="00F26A90"/>
    <w:rsid w:val="00F26CCA"/>
    <w:rsid w:val="00F27960"/>
    <w:rsid w:val="00F27CE6"/>
    <w:rsid w:val="00F30A05"/>
    <w:rsid w:val="00F31697"/>
    <w:rsid w:val="00F33448"/>
    <w:rsid w:val="00F33DF9"/>
    <w:rsid w:val="00F33E67"/>
    <w:rsid w:val="00F354C8"/>
    <w:rsid w:val="00F45F12"/>
    <w:rsid w:val="00F50880"/>
    <w:rsid w:val="00F54B0C"/>
    <w:rsid w:val="00F55FFB"/>
    <w:rsid w:val="00F60A21"/>
    <w:rsid w:val="00F61025"/>
    <w:rsid w:val="00F64A6A"/>
    <w:rsid w:val="00F66246"/>
    <w:rsid w:val="00F6742F"/>
    <w:rsid w:val="00F67DEE"/>
    <w:rsid w:val="00F705CF"/>
    <w:rsid w:val="00F720C8"/>
    <w:rsid w:val="00F87030"/>
    <w:rsid w:val="00F876A5"/>
    <w:rsid w:val="00FA29C8"/>
    <w:rsid w:val="00FA37F0"/>
    <w:rsid w:val="00FA5273"/>
    <w:rsid w:val="00FB0DE4"/>
    <w:rsid w:val="00FB1D9D"/>
    <w:rsid w:val="00FB3741"/>
    <w:rsid w:val="00FB39D5"/>
    <w:rsid w:val="00FB69F7"/>
    <w:rsid w:val="00FB72E7"/>
    <w:rsid w:val="00FB7F93"/>
    <w:rsid w:val="00FC09CA"/>
    <w:rsid w:val="00FC7822"/>
    <w:rsid w:val="00FD48AB"/>
    <w:rsid w:val="00FD5E82"/>
    <w:rsid w:val="00FD6248"/>
    <w:rsid w:val="00FD6B84"/>
    <w:rsid w:val="00FE08EA"/>
    <w:rsid w:val="00FE0DCB"/>
    <w:rsid w:val="00FE2C20"/>
    <w:rsid w:val="00FF011B"/>
    <w:rsid w:val="00FF29D6"/>
    <w:rsid w:val="00FF39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
    <w:basedOn w:val="prastasis"/>
    <w:link w:val="AntratsDiagrama"/>
    <w:uiPriority w:val="99"/>
    <w:unhideWhenUsed/>
    <w:rsid w:val="0015262E"/>
    <w:pPr>
      <w:tabs>
        <w:tab w:val="center" w:pos="4680"/>
        <w:tab w:val="right" w:pos="9360"/>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character" w:customStyle="1" w:styleId="fontstyle01">
    <w:name w:val="fontstyle01"/>
    <w:basedOn w:val="Numatytasispastraiposriftas"/>
    <w:rsid w:val="006C697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unhideWhenUsed/>
    <w:rsid w:val="004A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4A0D37"/>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40141991">
      <w:bodyDiv w:val="1"/>
      <w:marLeft w:val="0"/>
      <w:marRight w:val="0"/>
      <w:marTop w:val="0"/>
      <w:marBottom w:val="0"/>
      <w:divBdr>
        <w:top w:val="none" w:sz="0" w:space="0" w:color="auto"/>
        <w:left w:val="none" w:sz="0" w:space="0" w:color="auto"/>
        <w:bottom w:val="none" w:sz="0" w:space="0" w:color="auto"/>
        <w:right w:val="none" w:sz="0" w:space="0" w:color="auto"/>
      </w:divBdr>
    </w:div>
    <w:div w:id="274946119">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1D8B-921E-47F2-BEB7-6928796D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6098</Words>
  <Characters>3477</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Rasita Milė | VMU</cp:lastModifiedBy>
  <cp:revision>22</cp:revision>
  <cp:lastPrinted>2021-06-11T06:45:00Z</cp:lastPrinted>
  <dcterms:created xsi:type="dcterms:W3CDTF">2025-08-04T04:52:00Z</dcterms:created>
  <dcterms:modified xsi:type="dcterms:W3CDTF">2025-08-25T08:23:00Z</dcterms:modified>
</cp:coreProperties>
</file>